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468BC" w14:textId="3C6A9F98" w:rsidR="00D36E2C" w:rsidRDefault="00D36E2C" w:rsidP="00D36E2C">
      <w:pPr>
        <w:spacing w:line="240" w:lineRule="auto"/>
        <w:rPr>
          <w:color w:val="FF0000"/>
        </w:rPr>
      </w:pPr>
      <w:r>
        <w:rPr>
          <w:color w:val="FF0000"/>
          <w:rtl/>
        </w:rPr>
        <w:t>נושא: נביא, שופטים ,</w:t>
      </w:r>
      <w:r>
        <w:rPr>
          <w:rFonts w:hint="cs"/>
          <w:color w:val="FF0000"/>
          <w:rtl/>
        </w:rPr>
        <w:t>מבנה הספר</w:t>
      </w:r>
      <w:bookmarkStart w:id="0" w:name="_GoBack"/>
      <w:bookmarkEnd w:id="0"/>
    </w:p>
    <w:p w14:paraId="2082EB0F" w14:textId="77777777" w:rsidR="00D36E2C" w:rsidRDefault="00D36E2C" w:rsidP="00D36E2C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מחבר: אברהם בן יעקב</w:t>
      </w:r>
    </w:p>
    <w:p w14:paraId="59807477" w14:textId="77777777" w:rsidR="00D36E2C" w:rsidRDefault="00D36E2C" w:rsidP="00D36E2C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כיתות יעד:  ג-ד</w:t>
      </w:r>
    </w:p>
    <w:p w14:paraId="19584DED" w14:textId="3D269674" w:rsidR="006B3D70" w:rsidRDefault="006B3D70" w:rsidP="006B3D70">
      <w:pPr>
        <w:rPr>
          <w:rtl/>
        </w:rPr>
      </w:pPr>
    </w:p>
    <w:p w14:paraId="06F004A4" w14:textId="77777777" w:rsidR="006B3D70" w:rsidRDefault="006B3D70">
      <w:r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90"/>
        <w:gridCol w:w="3811"/>
        <w:gridCol w:w="2961"/>
      </w:tblGrid>
      <w:tr w:rsidR="00921E71" w14:paraId="0C49F7BB" w14:textId="77777777" w:rsidTr="00AF6A5F">
        <w:trPr>
          <w:trHeight w:val="690"/>
        </w:trPr>
        <w:tc>
          <w:tcPr>
            <w:tcW w:w="8262" w:type="dxa"/>
            <w:gridSpan w:val="3"/>
          </w:tcPr>
          <w:p w14:paraId="7434C09C" w14:textId="7BFF98CC" w:rsidR="00921E71" w:rsidRPr="00921E71" w:rsidRDefault="00921E71" w:rsidP="00921E71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21E71">
              <w:rPr>
                <w:rFonts w:cs="Guttman Stam1" w:hint="cs"/>
                <w:sz w:val="44"/>
                <w:szCs w:val="44"/>
                <w:rtl/>
              </w:rPr>
              <w:t>מבנה ספר שופטים</w:t>
            </w:r>
            <w:r w:rsidRPr="00921E71">
              <w:rPr>
                <w:rFonts w:cs="Guttman Yad" w:hint="cs"/>
                <w:sz w:val="40"/>
                <w:szCs w:val="40"/>
                <w:rtl/>
              </w:rPr>
              <w:t xml:space="preserve"> </w:t>
            </w:r>
            <w:r w:rsidR="00011A2A">
              <w:rPr>
                <w:rFonts w:cs="Guttman Yad" w:hint="cs"/>
                <w:sz w:val="40"/>
                <w:szCs w:val="40"/>
                <w:rtl/>
              </w:rPr>
              <w:t xml:space="preserve">                       </w:t>
            </w:r>
            <w:r w:rsidRPr="00011A2A">
              <w:rPr>
                <w:rFonts w:asciiTheme="minorBidi" w:hAnsiTheme="minorBidi"/>
                <w:sz w:val="32"/>
                <w:szCs w:val="32"/>
                <w:rtl/>
              </w:rPr>
              <w:t>מבט מלמעלה</w:t>
            </w:r>
          </w:p>
          <w:p w14:paraId="1D5CCDA5" w14:textId="77777777" w:rsidR="00921E71" w:rsidRDefault="00921E71">
            <w:pPr>
              <w:rPr>
                <w:rtl/>
              </w:rPr>
            </w:pPr>
          </w:p>
        </w:tc>
      </w:tr>
      <w:tr w:rsidR="006B3D70" w14:paraId="7B80F4A5" w14:textId="77777777" w:rsidTr="00921E71">
        <w:trPr>
          <w:trHeight w:val="690"/>
        </w:trPr>
        <w:tc>
          <w:tcPr>
            <w:tcW w:w="1490" w:type="dxa"/>
          </w:tcPr>
          <w:p w14:paraId="5CD1D81E" w14:textId="6AC67D78" w:rsidR="006B3D70" w:rsidRPr="00921E71" w:rsidRDefault="00921E71" w:rsidP="00921E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ה</w:t>
            </w:r>
            <w:r w:rsidR="006B3D70" w:rsidRPr="00921E71">
              <w:rPr>
                <w:rFonts w:hint="cs"/>
                <w:sz w:val="36"/>
                <w:szCs w:val="36"/>
                <w:rtl/>
              </w:rPr>
              <w:t>פרקים</w:t>
            </w:r>
          </w:p>
        </w:tc>
        <w:tc>
          <w:tcPr>
            <w:tcW w:w="6772" w:type="dxa"/>
            <w:gridSpan w:val="2"/>
          </w:tcPr>
          <w:p w14:paraId="795CE317" w14:textId="3900C7A5" w:rsidR="006B3D70" w:rsidRPr="00921E71" w:rsidRDefault="006B3D70" w:rsidP="00921E71">
            <w:pPr>
              <w:jc w:val="center"/>
              <w:rPr>
                <w:sz w:val="36"/>
                <w:szCs w:val="36"/>
                <w:rtl/>
              </w:rPr>
            </w:pPr>
            <w:r w:rsidRPr="00921E71">
              <w:rPr>
                <w:rFonts w:hint="cs"/>
                <w:sz w:val="36"/>
                <w:szCs w:val="36"/>
                <w:rtl/>
              </w:rPr>
              <w:t>נושא</w:t>
            </w:r>
            <w:r w:rsidR="00921E71" w:rsidRPr="00921E71">
              <w:rPr>
                <w:rFonts w:hint="cs"/>
                <w:sz w:val="36"/>
                <w:szCs w:val="36"/>
                <w:rtl/>
              </w:rPr>
              <w:t>י</w:t>
            </w:r>
            <w:r w:rsidRPr="00921E71">
              <w:rPr>
                <w:rFonts w:hint="cs"/>
                <w:sz w:val="36"/>
                <w:szCs w:val="36"/>
                <w:rtl/>
              </w:rPr>
              <w:t xml:space="preserve"> הפרקים</w:t>
            </w:r>
          </w:p>
        </w:tc>
      </w:tr>
      <w:tr w:rsidR="006B3D70" w:rsidRPr="00921E71" w14:paraId="016E2B2B" w14:textId="77777777" w:rsidTr="00921E71">
        <w:trPr>
          <w:trHeight w:val="1381"/>
        </w:trPr>
        <w:tc>
          <w:tcPr>
            <w:tcW w:w="1490" w:type="dxa"/>
          </w:tcPr>
          <w:p w14:paraId="1D36518F" w14:textId="237B780D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א', ב'</w:t>
            </w:r>
          </w:p>
        </w:tc>
        <w:tc>
          <w:tcPr>
            <w:tcW w:w="6772" w:type="dxa"/>
            <w:gridSpan w:val="2"/>
          </w:tcPr>
          <w:p w14:paraId="517188E9" w14:textId="6B3A2C79" w:rsidR="006B3D70" w:rsidRPr="006B3D70" w:rsidRDefault="006B3D70" w:rsidP="006B3D70">
            <w:pPr>
              <w:rPr>
                <w:sz w:val="32"/>
                <w:szCs w:val="32"/>
                <w:rtl/>
              </w:rPr>
            </w:pPr>
            <w:r w:rsidRPr="006B3D70">
              <w:rPr>
                <w:rFonts w:hint="cs"/>
                <w:sz w:val="32"/>
                <w:szCs w:val="32"/>
                <w:rtl/>
              </w:rPr>
              <w:t xml:space="preserve">פתיחה לספר והסבר על מעגל </w:t>
            </w:r>
            <w:r w:rsidR="00011A2A">
              <w:rPr>
                <w:rFonts w:hint="cs"/>
                <w:sz w:val="32"/>
                <w:szCs w:val="32"/>
                <w:rtl/>
              </w:rPr>
              <w:t xml:space="preserve">הספר                </w:t>
            </w:r>
            <w:r w:rsidRPr="006B3D70">
              <w:rPr>
                <w:rFonts w:hint="cs"/>
                <w:sz w:val="32"/>
                <w:szCs w:val="32"/>
                <w:rtl/>
              </w:rPr>
              <w:t xml:space="preserve">החטא - </w:t>
            </w:r>
            <w:r w:rsidR="00011A2A">
              <w:rPr>
                <w:rFonts w:hint="cs"/>
                <w:sz w:val="32"/>
                <w:szCs w:val="32"/>
                <w:rtl/>
              </w:rPr>
              <w:t>ה</w:t>
            </w:r>
            <w:r w:rsidRPr="006B3D70">
              <w:rPr>
                <w:rFonts w:hint="cs"/>
                <w:sz w:val="32"/>
                <w:szCs w:val="32"/>
                <w:rtl/>
              </w:rPr>
              <w:t xml:space="preserve">עונש - זעקה לה' - שופט מושיע – </w:t>
            </w:r>
          </w:p>
          <w:p w14:paraId="47E398EA" w14:textId="77777777" w:rsidR="006B3D70" w:rsidRPr="00921E71" w:rsidRDefault="006B3D70">
            <w:pPr>
              <w:rPr>
                <w:sz w:val="32"/>
                <w:szCs w:val="32"/>
                <w:rtl/>
              </w:rPr>
            </w:pPr>
          </w:p>
        </w:tc>
      </w:tr>
      <w:tr w:rsidR="006B3D70" w:rsidRPr="00921E71" w14:paraId="3B7F43E3" w14:textId="77777777" w:rsidTr="00011A2A">
        <w:trPr>
          <w:trHeight w:val="782"/>
        </w:trPr>
        <w:tc>
          <w:tcPr>
            <w:tcW w:w="1490" w:type="dxa"/>
          </w:tcPr>
          <w:p w14:paraId="7A7AC225" w14:textId="5A28CD30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ג'</w:t>
            </w:r>
          </w:p>
        </w:tc>
        <w:tc>
          <w:tcPr>
            <w:tcW w:w="6772" w:type="dxa"/>
            <w:gridSpan w:val="2"/>
          </w:tcPr>
          <w:p w14:paraId="49D007FD" w14:textId="77777777" w:rsidR="006B3D70" w:rsidRPr="006B3D70" w:rsidRDefault="006B3D70" w:rsidP="006B3D70">
            <w:pPr>
              <w:rPr>
                <w:sz w:val="32"/>
                <w:szCs w:val="32"/>
                <w:rtl/>
              </w:rPr>
            </w:pPr>
            <w:r w:rsidRPr="006B3D70">
              <w:rPr>
                <w:rFonts w:hint="cs"/>
                <w:sz w:val="32"/>
                <w:szCs w:val="32"/>
                <w:rtl/>
              </w:rPr>
              <w:t>עתניאל בן קנז, אהוד בן גרא ושמגר בן ענת</w:t>
            </w:r>
          </w:p>
          <w:p w14:paraId="5277081E" w14:textId="77777777" w:rsidR="006B3D70" w:rsidRPr="00921E71" w:rsidRDefault="006B3D70">
            <w:pPr>
              <w:rPr>
                <w:sz w:val="32"/>
                <w:szCs w:val="32"/>
                <w:rtl/>
              </w:rPr>
            </w:pPr>
          </w:p>
        </w:tc>
      </w:tr>
      <w:tr w:rsidR="006B3D70" w:rsidRPr="00921E71" w14:paraId="2C894FCF" w14:textId="77777777" w:rsidTr="00921E71">
        <w:trPr>
          <w:trHeight w:val="777"/>
        </w:trPr>
        <w:tc>
          <w:tcPr>
            <w:tcW w:w="1490" w:type="dxa"/>
          </w:tcPr>
          <w:p w14:paraId="1C5C1EE7" w14:textId="56DFF3C4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ד', ה'</w:t>
            </w:r>
          </w:p>
        </w:tc>
        <w:tc>
          <w:tcPr>
            <w:tcW w:w="6772" w:type="dxa"/>
            <w:gridSpan w:val="2"/>
          </w:tcPr>
          <w:p w14:paraId="151A49AE" w14:textId="44D73A94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דבורה וברק</w:t>
            </w:r>
          </w:p>
        </w:tc>
      </w:tr>
      <w:tr w:rsidR="006B3D70" w:rsidRPr="00921E71" w14:paraId="4F727130" w14:textId="77777777" w:rsidTr="00921E71">
        <w:trPr>
          <w:trHeight w:val="690"/>
        </w:trPr>
        <w:tc>
          <w:tcPr>
            <w:tcW w:w="1490" w:type="dxa"/>
          </w:tcPr>
          <w:p w14:paraId="2AC7897F" w14:textId="43E7BFAD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ו', ז', ח'</w:t>
            </w:r>
          </w:p>
        </w:tc>
        <w:tc>
          <w:tcPr>
            <w:tcW w:w="6772" w:type="dxa"/>
            <w:gridSpan w:val="2"/>
          </w:tcPr>
          <w:p w14:paraId="43F2AA0C" w14:textId="107EF60A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גדעון</w:t>
            </w:r>
          </w:p>
        </w:tc>
      </w:tr>
      <w:tr w:rsidR="006B3D70" w:rsidRPr="00921E71" w14:paraId="169FB502" w14:textId="77777777" w:rsidTr="00921E71">
        <w:trPr>
          <w:trHeight w:val="690"/>
        </w:trPr>
        <w:tc>
          <w:tcPr>
            <w:tcW w:w="1490" w:type="dxa"/>
          </w:tcPr>
          <w:p w14:paraId="746D2EAD" w14:textId="77959D4D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 xml:space="preserve">ט' </w:t>
            </w:r>
          </w:p>
        </w:tc>
        <w:tc>
          <w:tcPr>
            <w:tcW w:w="6772" w:type="dxa"/>
            <w:gridSpan w:val="2"/>
          </w:tcPr>
          <w:p w14:paraId="1BA4A6CD" w14:textId="51AD5E8E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אבימלך</w:t>
            </w:r>
          </w:p>
        </w:tc>
      </w:tr>
      <w:tr w:rsidR="006B3D70" w:rsidRPr="00921E71" w14:paraId="5E2E07F6" w14:textId="77777777" w:rsidTr="00011A2A">
        <w:trPr>
          <w:trHeight w:val="1066"/>
        </w:trPr>
        <w:tc>
          <w:tcPr>
            <w:tcW w:w="1490" w:type="dxa"/>
          </w:tcPr>
          <w:p w14:paraId="07EFB97D" w14:textId="49978AA4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י'</w:t>
            </w:r>
          </w:p>
        </w:tc>
        <w:tc>
          <w:tcPr>
            <w:tcW w:w="6772" w:type="dxa"/>
            <w:gridSpan w:val="2"/>
          </w:tcPr>
          <w:p w14:paraId="12ABA6E3" w14:textId="4B65E2E9" w:rsidR="006B3D70" w:rsidRPr="00921E71" w:rsidRDefault="006B3D70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תולע בן פואה ויאיר הגלעדי ישראל חוטאים זועקים לה' ועושים תשובה</w:t>
            </w:r>
          </w:p>
        </w:tc>
      </w:tr>
      <w:tr w:rsidR="006B3D70" w:rsidRPr="00921E71" w14:paraId="2C6716C9" w14:textId="77777777" w:rsidTr="00921E71">
        <w:trPr>
          <w:trHeight w:val="777"/>
        </w:trPr>
        <w:tc>
          <w:tcPr>
            <w:tcW w:w="1490" w:type="dxa"/>
          </w:tcPr>
          <w:p w14:paraId="26F45CBC" w14:textId="29092B27" w:rsidR="006B3D70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י"א, אמצע י"ב</w:t>
            </w:r>
          </w:p>
        </w:tc>
        <w:tc>
          <w:tcPr>
            <w:tcW w:w="6772" w:type="dxa"/>
            <w:gridSpan w:val="2"/>
          </w:tcPr>
          <w:p w14:paraId="07964F26" w14:textId="63A8404C" w:rsidR="006B3D70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יפתח הגלעדי</w:t>
            </w:r>
          </w:p>
        </w:tc>
      </w:tr>
      <w:tr w:rsidR="006B3D70" w:rsidRPr="00921E71" w14:paraId="76C6A1D3" w14:textId="77777777" w:rsidTr="00011A2A">
        <w:trPr>
          <w:trHeight w:val="893"/>
        </w:trPr>
        <w:tc>
          <w:tcPr>
            <w:tcW w:w="1490" w:type="dxa"/>
          </w:tcPr>
          <w:p w14:paraId="1112E41E" w14:textId="3D374451" w:rsidR="006B3D70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סוף י"ב</w:t>
            </w:r>
          </w:p>
        </w:tc>
        <w:tc>
          <w:tcPr>
            <w:tcW w:w="6772" w:type="dxa"/>
            <w:gridSpan w:val="2"/>
          </w:tcPr>
          <w:p w14:paraId="1CC61955" w14:textId="0499C7AC" w:rsidR="006B3D70" w:rsidRPr="00921E71" w:rsidRDefault="00921E71" w:rsidP="00921E71">
            <w:pPr>
              <w:spacing w:after="20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921E71">
              <w:rPr>
                <w:rFonts w:ascii="Calibri" w:eastAsia="Calibri" w:hAnsi="Calibri" w:cs="Arial" w:hint="cs"/>
                <w:sz w:val="32"/>
                <w:szCs w:val="32"/>
                <w:rtl/>
              </w:rPr>
              <w:t>השופטים</w:t>
            </w:r>
            <w:r w:rsidRPr="00921E7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921E71">
              <w:rPr>
                <w:rFonts w:ascii="Calibri" w:eastAsia="Calibri" w:hAnsi="Calibri" w:cs="Arial" w:hint="cs"/>
                <w:sz w:val="32"/>
                <w:szCs w:val="32"/>
                <w:rtl/>
              </w:rPr>
              <w:t>אבצן</w:t>
            </w:r>
            <w:r w:rsidRPr="00921E7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, </w:t>
            </w:r>
            <w:r w:rsidRPr="00921E71">
              <w:rPr>
                <w:rFonts w:ascii="Calibri" w:eastAsia="Calibri" w:hAnsi="Calibri" w:cs="Arial" w:hint="cs"/>
                <w:sz w:val="32"/>
                <w:szCs w:val="32"/>
                <w:rtl/>
              </w:rPr>
              <w:t>אילון</w:t>
            </w:r>
            <w:r w:rsidRPr="00921E7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921E71">
              <w:rPr>
                <w:rFonts w:ascii="Calibri" w:eastAsia="Calibri" w:hAnsi="Calibri" w:cs="Arial" w:hint="cs"/>
                <w:sz w:val="32"/>
                <w:szCs w:val="32"/>
                <w:rtl/>
              </w:rPr>
              <w:t>הזבולוני</w:t>
            </w:r>
            <w:r w:rsidRPr="00921E7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 </w:t>
            </w:r>
            <w:r w:rsidRPr="00921E71">
              <w:rPr>
                <w:rFonts w:ascii="Calibri" w:eastAsia="Calibri" w:hAnsi="Calibri" w:cs="Arial" w:hint="cs"/>
                <w:sz w:val="32"/>
                <w:szCs w:val="32"/>
                <w:rtl/>
              </w:rPr>
              <w:t>ועבדון</w:t>
            </w:r>
            <w:r w:rsidRPr="00921E7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921E71">
              <w:rPr>
                <w:rFonts w:ascii="Calibri" w:eastAsia="Calibri" w:hAnsi="Calibri" w:cs="Arial" w:hint="cs"/>
                <w:sz w:val="32"/>
                <w:szCs w:val="32"/>
                <w:rtl/>
              </w:rPr>
              <w:t>בן</w:t>
            </w:r>
            <w:r w:rsidRPr="00921E71">
              <w:rPr>
                <w:rFonts w:ascii="Calibri" w:eastAsia="Calibri" w:hAnsi="Calibri" w:cs="Arial"/>
                <w:sz w:val="32"/>
                <w:szCs w:val="32"/>
                <w:rtl/>
              </w:rPr>
              <w:t xml:space="preserve"> </w:t>
            </w:r>
            <w:r w:rsidRPr="00921E71">
              <w:rPr>
                <w:rFonts w:ascii="Calibri" w:eastAsia="Calibri" w:hAnsi="Calibri" w:cs="Arial" w:hint="cs"/>
                <w:sz w:val="32"/>
                <w:szCs w:val="32"/>
                <w:rtl/>
              </w:rPr>
              <w:t>הלל</w:t>
            </w:r>
          </w:p>
        </w:tc>
      </w:tr>
      <w:tr w:rsidR="006B3D70" w:rsidRPr="00921E71" w14:paraId="5A522F1A" w14:textId="77777777" w:rsidTr="00011A2A">
        <w:trPr>
          <w:trHeight w:val="992"/>
        </w:trPr>
        <w:tc>
          <w:tcPr>
            <w:tcW w:w="1490" w:type="dxa"/>
          </w:tcPr>
          <w:p w14:paraId="538ABB2B" w14:textId="04CD87A2" w:rsidR="006B3D70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י"ג, י"ד, ט"ו, ט"ז</w:t>
            </w:r>
          </w:p>
        </w:tc>
        <w:tc>
          <w:tcPr>
            <w:tcW w:w="6772" w:type="dxa"/>
            <w:gridSpan w:val="2"/>
          </w:tcPr>
          <w:p w14:paraId="0C3B4EFE" w14:textId="46AD0F51" w:rsidR="006B3D70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שמשון</w:t>
            </w:r>
          </w:p>
        </w:tc>
      </w:tr>
      <w:tr w:rsidR="00921E71" w:rsidRPr="00921E71" w14:paraId="209F4818" w14:textId="77777777" w:rsidTr="00921E71">
        <w:trPr>
          <w:trHeight w:val="777"/>
        </w:trPr>
        <w:tc>
          <w:tcPr>
            <w:tcW w:w="1490" w:type="dxa"/>
          </w:tcPr>
          <w:p w14:paraId="231B0624" w14:textId="69AB48A7" w:rsidR="00921E71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י"ז, י"ח</w:t>
            </w:r>
          </w:p>
        </w:tc>
        <w:tc>
          <w:tcPr>
            <w:tcW w:w="3811" w:type="dxa"/>
          </w:tcPr>
          <w:p w14:paraId="24BEAD09" w14:textId="5C2D8CA7" w:rsidR="00921E71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פסל מיכה</w:t>
            </w:r>
          </w:p>
        </w:tc>
        <w:tc>
          <w:tcPr>
            <w:tcW w:w="2961" w:type="dxa"/>
            <w:vMerge w:val="restart"/>
          </w:tcPr>
          <w:p w14:paraId="5EC7589C" w14:textId="3FB05E09" w:rsidR="00921E71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בימים ההם אין מלך בישראל</w:t>
            </w:r>
            <w:r>
              <w:rPr>
                <w:rFonts w:hint="cs"/>
                <w:sz w:val="32"/>
                <w:szCs w:val="32"/>
                <w:rtl/>
              </w:rPr>
              <w:t xml:space="preserve">, </w:t>
            </w:r>
            <w:r w:rsidRPr="00921E71">
              <w:rPr>
                <w:rFonts w:hint="cs"/>
                <w:sz w:val="32"/>
                <w:szCs w:val="32"/>
                <w:rtl/>
              </w:rPr>
              <w:t>איש הישר בעיניו יעשה . . .</w:t>
            </w:r>
          </w:p>
        </w:tc>
      </w:tr>
      <w:tr w:rsidR="00921E71" w:rsidRPr="00921E71" w14:paraId="31FECF8F" w14:textId="77777777" w:rsidTr="00921E71">
        <w:trPr>
          <w:trHeight w:val="690"/>
        </w:trPr>
        <w:tc>
          <w:tcPr>
            <w:tcW w:w="1490" w:type="dxa"/>
          </w:tcPr>
          <w:p w14:paraId="55B84901" w14:textId="112B500B" w:rsidR="00921E71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 xml:space="preserve">י"ט, כ', כ"א </w:t>
            </w:r>
          </w:p>
        </w:tc>
        <w:tc>
          <w:tcPr>
            <w:tcW w:w="3811" w:type="dxa"/>
          </w:tcPr>
          <w:p w14:paraId="50E2C5BA" w14:textId="77777777" w:rsidR="00921E71" w:rsidRPr="00921E71" w:rsidRDefault="00921E71">
            <w:pPr>
              <w:rPr>
                <w:sz w:val="32"/>
                <w:szCs w:val="32"/>
                <w:rtl/>
              </w:rPr>
            </w:pPr>
            <w:r w:rsidRPr="00921E71">
              <w:rPr>
                <w:rFonts w:hint="cs"/>
                <w:sz w:val="32"/>
                <w:szCs w:val="32"/>
                <w:rtl/>
              </w:rPr>
              <w:t>פילגש בגבעה</w:t>
            </w:r>
          </w:p>
        </w:tc>
        <w:tc>
          <w:tcPr>
            <w:tcW w:w="2961" w:type="dxa"/>
            <w:vMerge/>
          </w:tcPr>
          <w:p w14:paraId="19D59697" w14:textId="0FDDF3E8" w:rsidR="00921E71" w:rsidRPr="00921E71" w:rsidRDefault="00921E71">
            <w:pPr>
              <w:rPr>
                <w:sz w:val="32"/>
                <w:szCs w:val="32"/>
                <w:rtl/>
              </w:rPr>
            </w:pPr>
          </w:p>
        </w:tc>
      </w:tr>
    </w:tbl>
    <w:p w14:paraId="53DD0384" w14:textId="329FAD88" w:rsidR="006B3D70" w:rsidRPr="00921E71" w:rsidRDefault="006B3D70">
      <w:pPr>
        <w:rPr>
          <w:sz w:val="32"/>
          <w:szCs w:val="32"/>
        </w:rPr>
      </w:pPr>
    </w:p>
    <w:sectPr w:rsidR="006B3D70" w:rsidRPr="00921E71" w:rsidSect="009C67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2F"/>
    <w:rsid w:val="00011A2A"/>
    <w:rsid w:val="00442B04"/>
    <w:rsid w:val="006B3D70"/>
    <w:rsid w:val="008C2DF2"/>
    <w:rsid w:val="00921E71"/>
    <w:rsid w:val="009C67C3"/>
    <w:rsid w:val="00A1532F"/>
    <w:rsid w:val="00D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BB2A"/>
  <w15:chartTrackingRefBased/>
  <w15:docId w15:val="{9609969E-932C-4141-822D-AB2BF0DE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בן יעקב</dc:creator>
  <cp:keywords/>
  <dc:description/>
  <cp:lastModifiedBy>aam</cp:lastModifiedBy>
  <cp:revision>5</cp:revision>
  <dcterms:created xsi:type="dcterms:W3CDTF">2019-05-03T04:19:00Z</dcterms:created>
  <dcterms:modified xsi:type="dcterms:W3CDTF">2019-09-19T06:08:00Z</dcterms:modified>
</cp:coreProperties>
</file>