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F3" w:rsidRPr="000B4FB3" w:rsidRDefault="00600775" w:rsidP="000B4FB3">
      <w:pPr>
        <w:spacing w:line="360" w:lineRule="auto"/>
        <w:jc w:val="center"/>
        <w:rPr>
          <w:rFonts w:cs="Guttman Hatzvi"/>
          <w:sz w:val="28"/>
          <w:szCs w:val="28"/>
          <w:rtl/>
        </w:rPr>
      </w:pPr>
      <w:r w:rsidRPr="000B4FB3">
        <w:rPr>
          <w:rFonts w:cs="Guttman Hatzvi" w:hint="cs"/>
          <w:sz w:val="28"/>
          <w:szCs w:val="28"/>
          <w:rtl/>
        </w:rPr>
        <w:t>שופטים פרק ו'</w:t>
      </w:r>
    </w:p>
    <w:p w:rsidR="006D2E7D" w:rsidRPr="000B4FB3" w:rsidRDefault="006D2E7D" w:rsidP="000B4FB3">
      <w:pPr>
        <w:spacing w:line="360" w:lineRule="auto"/>
        <w:rPr>
          <w:rFonts w:cs="Guttman Yad-Brush"/>
          <w:rtl/>
        </w:rPr>
      </w:pPr>
      <w:r w:rsidRPr="000B4FB3">
        <w:rPr>
          <w:rFonts w:cs="Guttman Yad-Brush" w:hint="cs"/>
          <w:rtl/>
        </w:rPr>
        <w:t>פסוקים א'- יא' _____________________________</w:t>
      </w:r>
      <w:r w:rsidR="000B4FB3">
        <w:rPr>
          <w:rFonts w:cs="Guttman Yad-Brush" w:hint="cs"/>
          <w:rtl/>
        </w:rPr>
        <w:t>________________________________</w:t>
      </w:r>
      <w:r w:rsidRPr="000B4FB3">
        <w:rPr>
          <w:rFonts w:cs="Guttman Yad-Brush" w:hint="cs"/>
          <w:rtl/>
        </w:rPr>
        <w:t>_</w:t>
      </w:r>
    </w:p>
    <w:p w:rsidR="00600775" w:rsidRDefault="00600775" w:rsidP="000B4FB3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עיין בפסוקים א'- יא', והשלם אלו פסוקים </w:t>
      </w:r>
      <w:r w:rsidRPr="000B4FB3">
        <w:rPr>
          <w:rFonts w:hint="cs"/>
          <w:b/>
          <w:bCs/>
          <w:rtl/>
        </w:rPr>
        <w:t>עוסקים בכל שלב</w:t>
      </w:r>
      <w:r>
        <w:rPr>
          <w:rFonts w:hint="cs"/>
          <w:rtl/>
        </w:rPr>
        <w:t>:</w:t>
      </w:r>
    </w:p>
    <w:p w:rsidR="00600775" w:rsidRDefault="00600775" w:rsidP="000B4FB3">
      <w:pPr>
        <w:pStyle w:val="a7"/>
        <w:spacing w:line="360" w:lineRule="auto"/>
        <w:rPr>
          <w:rtl/>
        </w:rPr>
      </w:pPr>
      <w:r w:rsidRPr="000B4FB3">
        <w:rPr>
          <w:rFonts w:hint="cs"/>
          <w:b/>
          <w:bCs/>
          <w:rtl/>
        </w:rPr>
        <w:t>חטא</w:t>
      </w:r>
      <w:r>
        <w:rPr>
          <w:rFonts w:hint="cs"/>
          <w:rtl/>
        </w:rPr>
        <w:t xml:space="preserve"> _______________  </w:t>
      </w:r>
      <w:r w:rsidRPr="000B4FB3">
        <w:rPr>
          <w:rFonts w:hint="cs"/>
          <w:b/>
          <w:bCs/>
          <w:rtl/>
        </w:rPr>
        <w:t>עונש</w:t>
      </w:r>
      <w:r>
        <w:rPr>
          <w:rFonts w:hint="cs"/>
          <w:rtl/>
        </w:rPr>
        <w:t xml:space="preserve"> _____________  </w:t>
      </w:r>
      <w:r w:rsidRPr="000B4FB3">
        <w:rPr>
          <w:rFonts w:hint="cs"/>
          <w:b/>
          <w:bCs/>
          <w:rtl/>
        </w:rPr>
        <w:t>זעקה</w:t>
      </w:r>
      <w:r>
        <w:rPr>
          <w:rFonts w:hint="cs"/>
          <w:rtl/>
        </w:rPr>
        <w:t xml:space="preserve"> ______________</w:t>
      </w:r>
    </w:p>
    <w:p w:rsidR="00600775" w:rsidRDefault="00600775" w:rsidP="000B4FB3">
      <w:pPr>
        <w:pStyle w:val="a7"/>
        <w:numPr>
          <w:ilvl w:val="0"/>
          <w:numId w:val="1"/>
        </w:numPr>
        <w:spacing w:line="360" w:lineRule="auto"/>
      </w:pPr>
      <w:r w:rsidRPr="000B4FB3">
        <w:rPr>
          <w:rFonts w:hint="cs"/>
          <w:b/>
          <w:bCs/>
          <w:rtl/>
        </w:rPr>
        <w:t>במה חמור יותר</w:t>
      </w:r>
      <w:r>
        <w:rPr>
          <w:rFonts w:hint="cs"/>
          <w:rtl/>
        </w:rPr>
        <w:t>שיעבודם של המדיינים על פני השיעבודים הקודמים? ______________</w:t>
      </w:r>
    </w:p>
    <w:p w:rsidR="00600775" w:rsidRDefault="00600775" w:rsidP="000B4FB3">
      <w:pPr>
        <w:pStyle w:val="a7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</w:t>
      </w:r>
    </w:p>
    <w:p w:rsidR="00600775" w:rsidRDefault="00600775" w:rsidP="000B4FB3">
      <w:pPr>
        <w:pStyle w:val="a7"/>
        <w:numPr>
          <w:ilvl w:val="0"/>
          <w:numId w:val="1"/>
        </w:numPr>
        <w:spacing w:line="360" w:lineRule="auto"/>
      </w:pPr>
      <w:r w:rsidRPr="000B4FB3">
        <w:rPr>
          <w:rFonts w:hint="cs"/>
          <w:b/>
          <w:bCs/>
          <w:rtl/>
        </w:rPr>
        <w:t>מי הצטרף</w:t>
      </w:r>
      <w:r>
        <w:rPr>
          <w:rFonts w:hint="cs"/>
          <w:rtl/>
        </w:rPr>
        <w:t xml:space="preserve"> למדיינים בפעולות נגד ישראל? ________________________________</w:t>
      </w:r>
    </w:p>
    <w:p w:rsidR="00600775" w:rsidRDefault="00600775" w:rsidP="000B4FB3">
      <w:pPr>
        <w:pStyle w:val="a7"/>
        <w:spacing w:line="360" w:lineRule="auto"/>
        <w:rPr>
          <w:rtl/>
        </w:rPr>
      </w:pPr>
      <w:r w:rsidRPr="000B4FB3">
        <w:rPr>
          <w:rFonts w:hint="cs"/>
          <w:b/>
          <w:bCs/>
          <w:rtl/>
        </w:rPr>
        <w:t>כיצד מתואר</w:t>
      </w:r>
      <w:r>
        <w:rPr>
          <w:rFonts w:hint="cs"/>
          <w:rtl/>
        </w:rPr>
        <w:t xml:space="preserve"> הצבא המשותף שלהם? __________________________</w:t>
      </w:r>
    </w:p>
    <w:p w:rsidR="00600775" w:rsidRDefault="00600775" w:rsidP="000B4FB3">
      <w:pPr>
        <w:pStyle w:val="a7"/>
        <w:numPr>
          <w:ilvl w:val="0"/>
          <w:numId w:val="1"/>
        </w:numPr>
        <w:spacing w:line="360" w:lineRule="auto"/>
      </w:pPr>
      <w:r w:rsidRPr="000B4FB3">
        <w:rPr>
          <w:rFonts w:hint="cs"/>
          <w:b/>
          <w:bCs/>
          <w:rtl/>
        </w:rPr>
        <w:t>מה תגובת</w:t>
      </w:r>
      <w:r>
        <w:rPr>
          <w:rFonts w:hint="cs"/>
          <w:rtl/>
        </w:rPr>
        <w:t xml:space="preserve"> ישראל לשיעבוד? </w:t>
      </w:r>
    </w:p>
    <w:p w:rsidR="00600775" w:rsidRDefault="00600775" w:rsidP="000B4FB3">
      <w:pPr>
        <w:pStyle w:val="a7"/>
        <w:spacing w:line="360" w:lineRule="auto"/>
        <w:rPr>
          <w:rtl/>
        </w:rPr>
      </w:pPr>
      <w:r>
        <w:rPr>
          <w:rFonts w:hint="cs"/>
          <w:rtl/>
        </w:rPr>
        <w:t>פס' ב' - _______________________________</w:t>
      </w:r>
    </w:p>
    <w:p w:rsidR="00600775" w:rsidRDefault="00600775" w:rsidP="000B4FB3">
      <w:pPr>
        <w:pStyle w:val="a7"/>
        <w:spacing w:line="360" w:lineRule="auto"/>
        <w:rPr>
          <w:rtl/>
        </w:rPr>
      </w:pPr>
      <w:r>
        <w:rPr>
          <w:rFonts w:hint="cs"/>
          <w:rtl/>
        </w:rPr>
        <w:t>פס' ו' - ________________________________</w:t>
      </w:r>
    </w:p>
    <w:p w:rsidR="00600775" w:rsidRDefault="00600775" w:rsidP="000B4FB3">
      <w:pPr>
        <w:pStyle w:val="a7"/>
        <w:spacing w:line="360" w:lineRule="auto"/>
        <w:rPr>
          <w:rtl/>
        </w:rPr>
      </w:pPr>
      <w:r w:rsidRPr="000B4FB3">
        <w:rPr>
          <w:rFonts w:hint="cs"/>
          <w:b/>
          <w:bCs/>
          <w:rtl/>
        </w:rPr>
        <w:t>מה הבעיתיות</w:t>
      </w:r>
      <w:r>
        <w:rPr>
          <w:rFonts w:hint="cs"/>
          <w:rtl/>
        </w:rPr>
        <w:t xml:space="preserve"> בכל אחד מתגובות אלו? ___________________________________</w:t>
      </w:r>
    </w:p>
    <w:p w:rsidR="00600775" w:rsidRDefault="00600775" w:rsidP="000B4FB3">
      <w:pPr>
        <w:pStyle w:val="a7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600775" w:rsidRDefault="00600775" w:rsidP="000B4FB3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כתוב בלשונך </w:t>
      </w:r>
      <w:r w:rsidRPr="000B4FB3">
        <w:rPr>
          <w:rFonts w:hint="cs"/>
          <w:b/>
          <w:bCs/>
          <w:rtl/>
        </w:rPr>
        <w:t>מה אומר הנביא לישראל</w:t>
      </w:r>
      <w:r>
        <w:rPr>
          <w:rFonts w:hint="cs"/>
          <w:rtl/>
        </w:rPr>
        <w:t xml:space="preserve"> ! (ח'- י') _____________________________</w:t>
      </w:r>
    </w:p>
    <w:p w:rsidR="00600775" w:rsidRDefault="00600775" w:rsidP="000B4FB3">
      <w:pPr>
        <w:pStyle w:val="a7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6D2E7D" w:rsidRPr="000B4FB3" w:rsidRDefault="006D2E7D" w:rsidP="000B4FB3">
      <w:pPr>
        <w:spacing w:line="360" w:lineRule="auto"/>
        <w:rPr>
          <w:rFonts w:cs="Guttman Yad-Brush"/>
          <w:rtl/>
        </w:rPr>
      </w:pPr>
      <w:r w:rsidRPr="000B4FB3">
        <w:rPr>
          <w:rFonts w:cs="Guttman Yad-Brush" w:hint="cs"/>
          <w:rtl/>
        </w:rPr>
        <w:t>פסוקים יא'- כד'_______</w:t>
      </w:r>
      <w:r w:rsidR="000B4FB3">
        <w:rPr>
          <w:rFonts w:cs="Guttman Yad-Brush" w:hint="cs"/>
          <w:rtl/>
        </w:rPr>
        <w:t>___________________________________________________</w:t>
      </w:r>
      <w:r w:rsidRPr="000B4FB3">
        <w:rPr>
          <w:rFonts w:cs="Guttman Yad-Brush" w:hint="cs"/>
          <w:rtl/>
        </w:rPr>
        <w:t>_______________</w:t>
      </w:r>
    </w:p>
    <w:p w:rsidR="006D2E7D" w:rsidRDefault="006D2E7D" w:rsidP="000B4FB3">
      <w:pPr>
        <w:pStyle w:val="a7"/>
        <w:numPr>
          <w:ilvl w:val="0"/>
          <w:numId w:val="1"/>
        </w:numPr>
        <w:spacing w:line="360" w:lineRule="auto"/>
      </w:pPr>
      <w:r w:rsidRPr="000B4FB3">
        <w:rPr>
          <w:rFonts w:hint="cs"/>
          <w:b/>
          <w:bCs/>
          <w:rtl/>
        </w:rPr>
        <w:t>במה שונים</w:t>
      </w:r>
      <w:r>
        <w:rPr>
          <w:rFonts w:hint="cs"/>
          <w:rtl/>
        </w:rPr>
        <w:t xml:space="preserve"> מעשיו של גדעון ממעשיהם של כל ישראל? ________________________</w:t>
      </w:r>
    </w:p>
    <w:p w:rsidR="006D2E7D" w:rsidRDefault="006D2E7D" w:rsidP="000B4FB3">
      <w:pPr>
        <w:pStyle w:val="a7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</w:t>
      </w:r>
    </w:p>
    <w:p w:rsidR="006D2E7D" w:rsidRDefault="006D2E7D" w:rsidP="000B4FB3">
      <w:pPr>
        <w:pStyle w:val="a7"/>
        <w:spacing w:line="360" w:lineRule="auto"/>
        <w:rPr>
          <w:rtl/>
        </w:rPr>
      </w:pPr>
      <w:r>
        <w:rPr>
          <w:rFonts w:hint="cs"/>
          <w:rtl/>
        </w:rPr>
        <w:t xml:space="preserve">כתוב בלשונך את </w:t>
      </w:r>
      <w:r w:rsidRPr="000B4FB3">
        <w:rPr>
          <w:rFonts w:hint="cs"/>
          <w:b/>
          <w:bCs/>
          <w:rtl/>
        </w:rPr>
        <w:t>הדו שיח בין המלאך לבין גדעון</w:t>
      </w:r>
      <w:r>
        <w:rPr>
          <w:rFonts w:hint="cs"/>
          <w:rtl/>
        </w:rPr>
        <w:t>:</w:t>
      </w:r>
    </w:p>
    <w:p w:rsidR="006D2E7D" w:rsidRDefault="006D2E7D" w:rsidP="000B4FB3">
      <w:pPr>
        <w:pStyle w:val="a7"/>
        <w:spacing w:line="360" w:lineRule="auto"/>
        <w:rPr>
          <w:rtl/>
        </w:rPr>
      </w:pPr>
      <w:r w:rsidRPr="000B4FB3">
        <w:rPr>
          <w:rFonts w:cs="Guttman Yad-Brush" w:hint="cs"/>
          <w:sz w:val="20"/>
          <w:szCs w:val="20"/>
          <w:rtl/>
        </w:rPr>
        <w:t>מלאך ה'</w:t>
      </w:r>
      <w:r>
        <w:rPr>
          <w:rFonts w:hint="cs"/>
          <w:rtl/>
        </w:rPr>
        <w:t xml:space="preserve"> :__________________________</w:t>
      </w:r>
    </w:p>
    <w:p w:rsidR="006D2E7D" w:rsidRDefault="006D2E7D" w:rsidP="000B4FB3">
      <w:pPr>
        <w:pStyle w:val="a7"/>
        <w:spacing w:line="360" w:lineRule="auto"/>
        <w:rPr>
          <w:rtl/>
        </w:rPr>
      </w:pPr>
      <w:r>
        <w:rPr>
          <w:rFonts w:hint="cs"/>
          <w:rtl/>
        </w:rPr>
        <w:t>גדעון: __________________________________________________</w:t>
      </w:r>
    </w:p>
    <w:p w:rsidR="006D2E7D" w:rsidRPr="000B4FB3" w:rsidRDefault="006D2E7D" w:rsidP="000B4FB3">
      <w:pPr>
        <w:pStyle w:val="a7"/>
        <w:spacing w:line="360" w:lineRule="auto"/>
        <w:rPr>
          <w:rFonts w:cs="Guttman Yad-Brush"/>
          <w:rtl/>
        </w:rPr>
      </w:pPr>
      <w:r w:rsidRPr="000B4FB3">
        <w:rPr>
          <w:rFonts w:cs="Guttman Yad-Brush" w:hint="cs"/>
          <w:sz w:val="20"/>
          <w:szCs w:val="20"/>
          <w:rtl/>
        </w:rPr>
        <w:t>מלאך ה</w:t>
      </w:r>
      <w:r w:rsidRPr="000B4FB3">
        <w:rPr>
          <w:rFonts w:cs="Guttman Yad-Brush" w:hint="cs"/>
          <w:rtl/>
        </w:rPr>
        <w:t>' ________________________________________________</w:t>
      </w:r>
      <w:r w:rsidR="000B4FB3">
        <w:rPr>
          <w:rFonts w:cs="Guttman Yad-Brush" w:hint="cs"/>
          <w:rtl/>
        </w:rPr>
        <w:t>_____________________________________________________________________________________________</w:t>
      </w:r>
    </w:p>
    <w:p w:rsidR="006D2E7D" w:rsidRDefault="006D2E7D" w:rsidP="000B4FB3">
      <w:pPr>
        <w:pStyle w:val="a7"/>
        <w:spacing w:line="360" w:lineRule="auto"/>
        <w:rPr>
          <w:rtl/>
        </w:rPr>
      </w:pPr>
      <w:r>
        <w:rPr>
          <w:rFonts w:hint="cs"/>
          <w:rtl/>
        </w:rPr>
        <w:t>גדעון ____________________________________</w:t>
      </w:r>
    </w:p>
    <w:p w:rsidR="006D2E7D" w:rsidRDefault="006D2E7D" w:rsidP="000B4FB3">
      <w:pPr>
        <w:pStyle w:val="a7"/>
        <w:spacing w:line="360" w:lineRule="auto"/>
        <w:rPr>
          <w:rtl/>
        </w:rPr>
      </w:pPr>
      <w:r w:rsidRPr="000B4FB3">
        <w:rPr>
          <w:rFonts w:cs="Guttman Yad-Brush" w:hint="cs"/>
          <w:sz w:val="20"/>
          <w:szCs w:val="20"/>
          <w:rtl/>
        </w:rPr>
        <w:t>ויאמר אליו ה</w:t>
      </w:r>
      <w:r w:rsidRPr="000B4FB3">
        <w:rPr>
          <w:rFonts w:hint="cs"/>
          <w:sz w:val="20"/>
          <w:szCs w:val="20"/>
          <w:rtl/>
        </w:rPr>
        <w:t xml:space="preserve">' </w:t>
      </w:r>
      <w:r>
        <w:rPr>
          <w:rFonts w:hint="cs"/>
          <w:rtl/>
        </w:rPr>
        <w:t>:________________________________</w:t>
      </w:r>
    </w:p>
    <w:p w:rsidR="006D2E7D" w:rsidRDefault="006D2E7D" w:rsidP="000B4FB3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כיצד ניתן להסביר את </w:t>
      </w:r>
      <w:r w:rsidRPr="000B4FB3">
        <w:rPr>
          <w:rFonts w:hint="cs"/>
          <w:b/>
          <w:bCs/>
          <w:rtl/>
        </w:rPr>
        <w:t>בקשתו של גדעון</w:t>
      </w:r>
      <w:r>
        <w:rPr>
          <w:rFonts w:hint="cs"/>
          <w:rtl/>
        </w:rPr>
        <w:t xml:space="preserve"> בפסוק יז'? ___________________________</w:t>
      </w:r>
    </w:p>
    <w:p w:rsidR="006D2E7D" w:rsidRDefault="006D2E7D" w:rsidP="000B4FB3">
      <w:pPr>
        <w:pStyle w:val="a7"/>
        <w:numPr>
          <w:ilvl w:val="0"/>
          <w:numId w:val="1"/>
        </w:numPr>
        <w:spacing w:line="360" w:lineRule="auto"/>
      </w:pPr>
      <w:r w:rsidRPr="000B4FB3">
        <w:rPr>
          <w:rFonts w:hint="cs"/>
          <w:b/>
          <w:bCs/>
          <w:rtl/>
        </w:rPr>
        <w:t>מה מבקש</w:t>
      </w:r>
      <w:r>
        <w:rPr>
          <w:rFonts w:hint="cs"/>
          <w:rtl/>
        </w:rPr>
        <w:t xml:space="preserve"> גדעון מהמלאך</w:t>
      </w:r>
      <w:r w:rsidR="000B4FB3" w:rsidRPr="000B4FB3">
        <w:rPr>
          <w:rFonts w:hint="cs"/>
          <w:b/>
          <w:bCs/>
          <w:rtl/>
        </w:rPr>
        <w:t>בפס' יח'</w:t>
      </w:r>
      <w:r>
        <w:rPr>
          <w:rFonts w:hint="cs"/>
          <w:rtl/>
        </w:rPr>
        <w:t>?</w:t>
      </w:r>
      <w:r w:rsidR="000B4FB3">
        <w:rPr>
          <w:rFonts w:hint="cs"/>
          <w:rtl/>
        </w:rPr>
        <w:t xml:space="preserve"> ___________________________________________</w:t>
      </w:r>
    </w:p>
    <w:p w:rsidR="006D2E7D" w:rsidRDefault="006D2E7D" w:rsidP="000B4FB3">
      <w:pPr>
        <w:pStyle w:val="a7"/>
        <w:numPr>
          <w:ilvl w:val="0"/>
          <w:numId w:val="1"/>
        </w:numPr>
        <w:spacing w:line="360" w:lineRule="auto"/>
      </w:pPr>
      <w:r w:rsidRPr="000B4FB3">
        <w:rPr>
          <w:rFonts w:hint="cs"/>
          <w:b/>
          <w:bCs/>
          <w:rtl/>
        </w:rPr>
        <w:t>מה עושה המלאך</w:t>
      </w:r>
      <w:r>
        <w:rPr>
          <w:rFonts w:hint="cs"/>
          <w:rtl/>
        </w:rPr>
        <w:t xml:space="preserve"> עם האוכל שמביא גדעון?</w:t>
      </w:r>
      <w:r w:rsidR="000B4FB3">
        <w:rPr>
          <w:rFonts w:hint="cs"/>
          <w:rtl/>
        </w:rPr>
        <w:t xml:space="preserve"> ________________________</w:t>
      </w:r>
    </w:p>
    <w:p w:rsidR="006D2E7D" w:rsidRDefault="006D2E7D" w:rsidP="000B4FB3">
      <w:pPr>
        <w:pStyle w:val="a7"/>
        <w:numPr>
          <w:ilvl w:val="0"/>
          <w:numId w:val="1"/>
        </w:numPr>
        <w:spacing w:line="360" w:lineRule="auto"/>
      </w:pPr>
      <w:r w:rsidRPr="000B4FB3">
        <w:rPr>
          <w:rFonts w:hint="cs"/>
          <w:b/>
          <w:bCs/>
          <w:rtl/>
        </w:rPr>
        <w:t>כיצד מגיב גדעון</w:t>
      </w:r>
      <w:r>
        <w:rPr>
          <w:rFonts w:hint="cs"/>
          <w:rtl/>
        </w:rPr>
        <w:t xml:space="preserve"> לאירוע</w:t>
      </w:r>
      <w:r w:rsidR="000B4FB3">
        <w:rPr>
          <w:rFonts w:hint="cs"/>
          <w:rtl/>
        </w:rPr>
        <w:t xml:space="preserve">? (2 שלבים) </w:t>
      </w:r>
    </w:p>
    <w:p w:rsidR="000B4FB3" w:rsidRDefault="000B4FB3" w:rsidP="000B4FB3">
      <w:pPr>
        <w:pStyle w:val="a7"/>
        <w:spacing w:line="360" w:lineRule="auto"/>
        <w:ind w:firstLine="720"/>
        <w:rPr>
          <w:b/>
          <w:bCs/>
          <w:rtl/>
        </w:rPr>
      </w:pPr>
      <w:r>
        <w:rPr>
          <w:rFonts w:hint="cs"/>
          <w:b/>
          <w:bCs/>
          <w:rtl/>
        </w:rPr>
        <w:t>מיד כשהמלאך נעלם- ________________________________________</w:t>
      </w:r>
    </w:p>
    <w:p w:rsidR="000B4FB3" w:rsidRDefault="000B4FB3" w:rsidP="000B4FB3">
      <w:pPr>
        <w:pStyle w:val="a7"/>
        <w:spacing w:line="360" w:lineRule="auto"/>
        <w:ind w:firstLine="720"/>
        <w:rPr>
          <w:rtl/>
        </w:rPr>
      </w:pPr>
      <w:r>
        <w:rPr>
          <w:rFonts w:hint="cs"/>
          <w:b/>
          <w:bCs/>
          <w:rtl/>
        </w:rPr>
        <w:t>ולאחר מכן - _________________________________________</w:t>
      </w:r>
    </w:p>
    <w:p w:rsidR="000B4FB3" w:rsidRDefault="000B4FB3">
      <w:pPr>
        <w:bidi w:val="0"/>
        <w:rPr>
          <w:rtl/>
        </w:rPr>
      </w:pPr>
      <w:r>
        <w:rPr>
          <w:rtl/>
        </w:rPr>
        <w:br w:type="page"/>
      </w:r>
    </w:p>
    <w:p w:rsidR="00600775" w:rsidRDefault="00600775" w:rsidP="000B4FB3">
      <w:pPr>
        <w:pStyle w:val="a7"/>
        <w:spacing w:line="360" w:lineRule="auto"/>
        <w:rPr>
          <w:rtl/>
        </w:rPr>
      </w:pPr>
    </w:p>
    <w:p w:rsidR="002E001A" w:rsidRDefault="002E001A" w:rsidP="000B4FB3">
      <w:pPr>
        <w:pStyle w:val="a7"/>
        <w:spacing w:line="360" w:lineRule="auto"/>
        <w:rPr>
          <w:rtl/>
        </w:rPr>
      </w:pPr>
      <w:r w:rsidRPr="002E001A">
        <w:rPr>
          <w:rFonts w:cs="Guttman Yad-Brush" w:hint="cs"/>
          <w:rtl/>
        </w:rPr>
        <w:t>פסוקים כה- לב</w:t>
      </w:r>
      <w:r>
        <w:rPr>
          <w:rFonts w:hint="cs"/>
          <w:rtl/>
        </w:rPr>
        <w:t xml:space="preserve"> ____________________________________</w:t>
      </w:r>
    </w:p>
    <w:p w:rsidR="002E001A" w:rsidRDefault="002E001A" w:rsidP="000B4FB3">
      <w:pPr>
        <w:pStyle w:val="a7"/>
        <w:spacing w:line="360" w:lineRule="auto"/>
      </w:pPr>
      <w:bookmarkStart w:id="0" w:name="_GoBack"/>
      <w:r>
        <w:rPr>
          <w:noProof/>
        </w:rPr>
        <w:drawing>
          <wp:inline distT="0" distB="0" distL="0" distR="0">
            <wp:extent cx="5932968" cy="5869173"/>
            <wp:effectExtent l="0" t="0" r="86832" b="36327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2E001A" w:rsidSect="000B4F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448" w:rsidRDefault="00862448" w:rsidP="00600775">
      <w:pPr>
        <w:spacing w:after="0" w:line="240" w:lineRule="auto"/>
      </w:pPr>
      <w:r>
        <w:separator/>
      </w:r>
    </w:p>
  </w:endnote>
  <w:endnote w:type="continuationSeparator" w:id="1">
    <w:p w:rsidR="00862448" w:rsidRDefault="00862448" w:rsidP="0060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A58" w:rsidRDefault="00AF3A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A58" w:rsidRDefault="00AF3A5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A58" w:rsidRDefault="00AF3A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448" w:rsidRDefault="00862448" w:rsidP="00600775">
      <w:pPr>
        <w:spacing w:after="0" w:line="240" w:lineRule="auto"/>
      </w:pPr>
      <w:r>
        <w:separator/>
      </w:r>
    </w:p>
  </w:footnote>
  <w:footnote w:type="continuationSeparator" w:id="1">
    <w:p w:rsidR="00862448" w:rsidRDefault="00862448" w:rsidP="0060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A58" w:rsidRDefault="00AF3A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75" w:rsidRDefault="00AF3A58">
    <w:pPr>
      <w:pStyle w:val="a3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8pt;margin-top:-22.8pt;width:117pt;height:52.2pt;z-index:251658240" stroked="f">
          <v:textbox>
            <w:txbxContent>
              <w:p w:rsidR="00AF3A58" w:rsidRPr="00DA21DA" w:rsidRDefault="00AF3A58" w:rsidP="00AF3A58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AF3A58" w:rsidRPr="00DA21DA" w:rsidRDefault="00AF3A58" w:rsidP="00AF3A58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שופטים פרק ו</w:t>
                </w:r>
              </w:p>
              <w:p w:rsidR="00AF3A58" w:rsidRPr="00DA21DA" w:rsidRDefault="00AF3A58" w:rsidP="00AF3A58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600775">
      <w:rPr>
        <w:rFonts w:hint="cs"/>
        <w:rtl/>
      </w:rPr>
      <w:t>בס"ד</w:t>
    </w:r>
  </w:p>
  <w:p w:rsidR="00600775" w:rsidRDefault="00600775">
    <w:pPr>
      <w:pStyle w:val="a3"/>
    </w:pPr>
    <w:r>
      <w:rPr>
        <w:rFonts w:hint="cs"/>
        <w:rtl/>
      </w:rPr>
      <w:t>תאריך עברי _________  תאריך לועזי __________</w:t>
    </w:r>
    <w:r>
      <w:rPr>
        <w:rFonts w:hint="cs"/>
        <w:rtl/>
      </w:rPr>
      <w:tab/>
      <w:t>שם 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A58" w:rsidRDefault="00AF3A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1A04"/>
    <w:multiLevelType w:val="hybridMultilevel"/>
    <w:tmpl w:val="D4988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0775"/>
    <w:rsid w:val="000B4FB3"/>
    <w:rsid w:val="002524A8"/>
    <w:rsid w:val="002E001A"/>
    <w:rsid w:val="0030100B"/>
    <w:rsid w:val="003774F3"/>
    <w:rsid w:val="005A517A"/>
    <w:rsid w:val="00600775"/>
    <w:rsid w:val="006D2E7D"/>
    <w:rsid w:val="00862448"/>
    <w:rsid w:val="00AF3A58"/>
    <w:rsid w:val="00B3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7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00775"/>
  </w:style>
  <w:style w:type="paragraph" w:styleId="a5">
    <w:name w:val="footer"/>
    <w:basedOn w:val="a"/>
    <w:link w:val="a6"/>
    <w:uiPriority w:val="99"/>
    <w:unhideWhenUsed/>
    <w:rsid w:val="006007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00775"/>
  </w:style>
  <w:style w:type="paragraph" w:styleId="a7">
    <w:name w:val="List Paragraph"/>
    <w:basedOn w:val="a"/>
    <w:uiPriority w:val="34"/>
    <w:qFormat/>
    <w:rsid w:val="006007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B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95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2F06FF-5B12-414C-A58C-197BC02438F9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3D0D5744-C037-428F-B127-24E7D5973D6F}">
      <dgm:prSet phldrT="[טקסט]" custT="1"/>
      <dgm:spPr/>
      <dgm:t>
        <a:bodyPr/>
        <a:lstStyle/>
        <a:p>
          <a:pPr algn="r" rtl="1"/>
          <a:r>
            <a:rPr lang="he-IL" sz="1200"/>
            <a:t>תגובת </a:t>
          </a:r>
          <a:r>
            <a:rPr lang="he-IL" sz="1200" b="1"/>
            <a:t>אנשי עפרה</a:t>
          </a:r>
          <a:endParaRPr lang="he-IL" sz="900" b="1"/>
        </a:p>
      </dgm:t>
    </dgm:pt>
    <dgm:pt modelId="{079E6B0E-E865-43B6-9D87-DB91341373E4}" type="sibTrans" cxnId="{25B16124-E871-4D9B-985F-DB8991522B09}">
      <dgm:prSet/>
      <dgm:spPr/>
      <dgm:t>
        <a:bodyPr/>
        <a:lstStyle/>
        <a:p>
          <a:pPr rtl="1"/>
          <a:endParaRPr lang="he-IL"/>
        </a:p>
      </dgm:t>
    </dgm:pt>
    <dgm:pt modelId="{BCC063B3-E799-4115-9F92-C35504B50E8C}" type="parTrans" cxnId="{25B16124-E871-4D9B-985F-DB8991522B09}">
      <dgm:prSet/>
      <dgm:spPr/>
      <dgm:t>
        <a:bodyPr/>
        <a:lstStyle/>
        <a:p>
          <a:pPr rtl="1"/>
          <a:endParaRPr lang="he-IL"/>
        </a:p>
      </dgm:t>
    </dgm:pt>
    <dgm:pt modelId="{3D2D58A4-EF91-405C-8A82-87F9BAA79F27}">
      <dgm:prSet phldrT="[טקסט]" custT="1"/>
      <dgm:spPr/>
      <dgm:t>
        <a:bodyPr/>
        <a:lstStyle/>
        <a:p>
          <a:pPr algn="r" rtl="1"/>
          <a:r>
            <a:rPr lang="he-IL" sz="1200" b="1"/>
            <a:t>מתי</a:t>
          </a:r>
          <a:r>
            <a:rPr lang="he-IL" sz="1200"/>
            <a:t> מבצע גדעון את המשימה?</a:t>
          </a:r>
        </a:p>
        <a:p>
          <a:pPr algn="r" rtl="1"/>
          <a:r>
            <a:rPr lang="he-IL" sz="1200" b="1"/>
            <a:t>את מי </a:t>
          </a:r>
          <a:r>
            <a:rPr lang="he-IL" sz="1200"/>
            <a:t>הוא לוקח איתו?</a:t>
          </a:r>
        </a:p>
      </dgm:t>
    </dgm:pt>
    <dgm:pt modelId="{C16D87C0-47DD-4B20-87D4-9E63BC306673}" type="sibTrans" cxnId="{57E354D2-5D69-4E67-9455-46F6C2DADE6E}">
      <dgm:prSet/>
      <dgm:spPr/>
      <dgm:t>
        <a:bodyPr/>
        <a:lstStyle/>
        <a:p>
          <a:pPr rtl="1"/>
          <a:endParaRPr lang="he-IL"/>
        </a:p>
      </dgm:t>
    </dgm:pt>
    <dgm:pt modelId="{ECB3DE1D-F3C1-4729-BA63-0CB80B0920C4}" type="parTrans" cxnId="{57E354D2-5D69-4E67-9455-46F6C2DADE6E}">
      <dgm:prSet/>
      <dgm:spPr/>
      <dgm:t>
        <a:bodyPr/>
        <a:lstStyle/>
        <a:p>
          <a:pPr rtl="1"/>
          <a:endParaRPr lang="he-IL"/>
        </a:p>
      </dgm:t>
    </dgm:pt>
    <dgm:pt modelId="{BF9437D0-BF57-43FD-A426-A2001E995BF1}">
      <dgm:prSet phldrT="[טקסט]" custT="1"/>
      <dgm:spPr/>
      <dgm:t>
        <a:bodyPr/>
        <a:lstStyle/>
        <a:p>
          <a:pPr algn="r" rtl="1"/>
          <a:r>
            <a:rPr lang="he-IL" sz="1200" b="1"/>
            <a:t>מה מצווה </a:t>
          </a:r>
          <a:r>
            <a:rPr lang="he-IL" sz="1200"/>
            <a:t>ה' את גדעון בלילה ?</a:t>
          </a:r>
        </a:p>
        <a:p>
          <a:pPr algn="r" rtl="1"/>
          <a:endParaRPr lang="he-IL" sz="1800"/>
        </a:p>
      </dgm:t>
    </dgm:pt>
    <dgm:pt modelId="{CB165B74-D1F6-41D7-B6AD-C566EF0EAAD5}" type="sibTrans" cxnId="{6A724453-0C5E-451B-B932-F4E6D5596700}">
      <dgm:prSet/>
      <dgm:spPr/>
      <dgm:t>
        <a:bodyPr/>
        <a:lstStyle/>
        <a:p>
          <a:pPr rtl="1"/>
          <a:endParaRPr lang="he-IL"/>
        </a:p>
      </dgm:t>
    </dgm:pt>
    <dgm:pt modelId="{CC52262A-01FC-4CEB-9E1E-FF144596971B}" type="parTrans" cxnId="{6A724453-0C5E-451B-B932-F4E6D5596700}">
      <dgm:prSet/>
      <dgm:spPr/>
      <dgm:t>
        <a:bodyPr/>
        <a:lstStyle/>
        <a:p>
          <a:pPr rtl="1"/>
          <a:endParaRPr lang="he-IL"/>
        </a:p>
      </dgm:t>
    </dgm:pt>
    <dgm:pt modelId="{F641C36A-5804-4ABF-B812-F2D0FA908F31}">
      <dgm:prSet custT="1"/>
      <dgm:spPr/>
      <dgm:t>
        <a:bodyPr/>
        <a:lstStyle/>
        <a:p>
          <a:pPr algn="r" rtl="1"/>
          <a:r>
            <a:rPr lang="he-IL" sz="1100">
              <a:latin typeface="Guttman Yad-Brush" panose="02010401010101010101" pitchFamily="2" charset="-79"/>
              <a:cs typeface="Guttman Yad-Brush" panose="02010401010101010101" pitchFamily="2" charset="-79"/>
            </a:rPr>
            <a:t>תשובת יואש</a:t>
          </a:r>
        </a:p>
      </dgm:t>
    </dgm:pt>
    <dgm:pt modelId="{B3FEAFE3-7228-466E-92D6-B1C0DED68206}" type="parTrans" cxnId="{25BAC85E-DC05-4920-B69D-AA1D7CEAA9FA}">
      <dgm:prSet/>
      <dgm:spPr/>
      <dgm:t>
        <a:bodyPr/>
        <a:lstStyle/>
        <a:p>
          <a:pPr rtl="1"/>
          <a:endParaRPr lang="he-IL"/>
        </a:p>
      </dgm:t>
    </dgm:pt>
    <dgm:pt modelId="{2F6C0D82-3A53-452C-A23D-43D9CA2F4A4F}" type="sibTrans" cxnId="{25BAC85E-DC05-4920-B69D-AA1D7CEAA9FA}">
      <dgm:prSet/>
      <dgm:spPr/>
      <dgm:t>
        <a:bodyPr/>
        <a:lstStyle/>
        <a:p>
          <a:pPr rtl="1"/>
          <a:endParaRPr lang="he-IL"/>
        </a:p>
      </dgm:t>
    </dgm:pt>
    <dgm:pt modelId="{B468E131-EFEF-4961-BDE6-624A1AFB7D43}">
      <dgm:prSet custT="1"/>
      <dgm:spPr/>
      <dgm:t>
        <a:bodyPr/>
        <a:lstStyle/>
        <a:p>
          <a:pPr algn="r" rtl="1"/>
          <a:r>
            <a:rPr lang="he-IL" sz="1200"/>
            <a:t>ומאז </a:t>
          </a:r>
          <a:r>
            <a:rPr lang="he-IL" sz="1200" b="1"/>
            <a:t>גדעון נקרא</a:t>
          </a:r>
          <a:r>
            <a:rPr lang="he-IL" sz="1200"/>
            <a:t> גם _____________________</a:t>
          </a:r>
        </a:p>
        <a:p>
          <a:pPr algn="r" rtl="1"/>
          <a:r>
            <a:rPr lang="he-IL" sz="1200" b="1"/>
            <a:t>כי</a:t>
          </a:r>
          <a:r>
            <a:rPr lang="he-IL" sz="1200"/>
            <a:t> __________________________________</a:t>
          </a:r>
        </a:p>
      </dgm:t>
    </dgm:pt>
    <dgm:pt modelId="{920B24C7-3F3E-466F-8A21-88BE78D19C5C}" type="parTrans" cxnId="{D8096F7C-81C4-46A8-9BB7-B75CFBC4CC8A}">
      <dgm:prSet/>
      <dgm:spPr/>
      <dgm:t>
        <a:bodyPr/>
        <a:lstStyle/>
        <a:p>
          <a:pPr rtl="1"/>
          <a:endParaRPr lang="he-IL"/>
        </a:p>
      </dgm:t>
    </dgm:pt>
    <dgm:pt modelId="{B7DC5AAE-73B3-4774-A6A1-690E20A1E63C}" type="sibTrans" cxnId="{D8096F7C-81C4-46A8-9BB7-B75CFBC4CC8A}">
      <dgm:prSet/>
      <dgm:spPr/>
      <dgm:t>
        <a:bodyPr/>
        <a:lstStyle/>
        <a:p>
          <a:pPr rtl="1"/>
          <a:endParaRPr lang="he-IL"/>
        </a:p>
      </dgm:t>
    </dgm:pt>
    <dgm:pt modelId="{437D4862-8560-4205-A599-ED939D3C4945}" type="pres">
      <dgm:prSet presAssocID="{D22F06FF-5B12-414C-A58C-197BC02438F9}" presName="outerComposite" presStyleCnt="0">
        <dgm:presLayoutVars>
          <dgm:chMax val="5"/>
          <dgm:dir val="rev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F5A332C7-C5D6-4E04-A92D-70E1840E6213}" type="pres">
      <dgm:prSet presAssocID="{D22F06FF-5B12-414C-A58C-197BC02438F9}" presName="dummyMaxCanvas" presStyleCnt="0">
        <dgm:presLayoutVars/>
      </dgm:prSet>
      <dgm:spPr/>
    </dgm:pt>
    <dgm:pt modelId="{371AE827-E90F-4826-920D-B1F80A707BA7}" type="pres">
      <dgm:prSet presAssocID="{D22F06FF-5B12-414C-A58C-197BC02438F9}" presName="FiveNodes_1" presStyleLbl="node1" presStyleIdx="0" presStyleCnt="5" custScaleX="101802" custScaleY="8225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9944323-5571-436A-AF04-4D6FD5A3C944}" type="pres">
      <dgm:prSet presAssocID="{D22F06FF-5B12-414C-A58C-197BC02438F9}" presName="FiveNodes_2" presStyleLbl="node1" presStyleIdx="1" presStyleCnt="5" custScaleX="95633" custScaleY="92095" custLinFactNeighborX="260" custLinFactNeighborY="-59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DA03679-2432-4050-8093-F5AD465CB6B0}" type="pres">
      <dgm:prSet presAssocID="{D22F06FF-5B12-414C-A58C-197BC02438F9}" presName="FiveNodes_3" presStyleLbl="node1" presStyleIdx="2" presStyleCnt="5" custLinFactNeighborX="-418" custLinFactNeighborY="850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5CB1106-089C-4B74-9896-8E4507522AAB}" type="pres">
      <dgm:prSet presAssocID="{D22F06FF-5B12-414C-A58C-197BC02438F9}" presName="FiveNodes_4" presStyleLbl="node1" presStyleIdx="3" presStyleCnt="5" custScaleX="102444" custScaleY="87562" custLinFactNeighborX="-490" custLinFactNeighborY="17431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2FB1A1C-ADC6-4916-A2DA-8162D14A73F4}" type="pres">
      <dgm:prSet presAssocID="{D22F06FF-5B12-414C-A58C-197BC02438F9}" presName="FiveNodes_5" presStyleLbl="node1" presStyleIdx="4" presStyleCnt="5" custScaleX="93501" custLinFactNeighborX="-287" custLinFactNeighborY="6649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2A9FC3F6-1A03-4671-A9E3-BA29216021EA}" type="pres">
      <dgm:prSet presAssocID="{D22F06FF-5B12-414C-A58C-197BC02438F9}" presName="FiveConn_1-2" presStyleLbl="fgAccFollowNode1" presStyleIdx="0" presStyleCnt="4" custLinFactNeighborX="-11627" custLinFactNeighborY="2039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F4E5A03-CF97-4712-91D0-7D1EB23F5741}" type="pres">
      <dgm:prSet presAssocID="{D22F06FF-5B12-414C-A58C-197BC02438F9}" presName="FiveConn_2-3" presStyleLbl="fgAccFollowNode1" presStyleIdx="1" presStyleCnt="4" custLinFactX="-673" custLinFactY="100000" custLinFactNeighborX="-100000" custLinFactNeighborY="11495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1F79BFE-87CB-4CF7-BB6C-7DDCF0D0E3AB}" type="pres">
      <dgm:prSet presAssocID="{D22F06FF-5B12-414C-A58C-197BC02438F9}" presName="FiveConn_3-4" presStyleLbl="fgAccFollowNode1" presStyleIdx="2" presStyleCnt="4" custLinFactY="-48232" custLinFactNeighborX="70962" custLinFactNeighborY="-10000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F158583-BF54-4470-A31D-80A1310F2005}" type="pres">
      <dgm:prSet presAssocID="{D22F06FF-5B12-414C-A58C-197BC02438F9}" presName="FiveConn_4-5" presStyleLbl="fgAccFollowNode1" presStyleIdx="3" presStyleCnt="4" custLinFactNeighborX="50719" custLinFactNeighborY="1207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DADAC5D-1D5C-4B26-A5E2-D14B7ED5DBD9}" type="pres">
      <dgm:prSet presAssocID="{D22F06FF-5B12-414C-A58C-197BC02438F9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21F04874-B2DA-4A78-B08E-90A226417187}" type="pres">
      <dgm:prSet presAssocID="{D22F06FF-5B12-414C-A58C-197BC02438F9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7FB63E3-E134-446C-BD53-69F86C706B94}" type="pres">
      <dgm:prSet presAssocID="{D22F06FF-5B12-414C-A58C-197BC02438F9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1378957E-2749-4482-B79F-8FD994575496}" type="pres">
      <dgm:prSet presAssocID="{D22F06FF-5B12-414C-A58C-197BC02438F9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EF6B281-0A14-42E6-A94D-6C6DD1D7E12C}" type="pres">
      <dgm:prSet presAssocID="{D22F06FF-5B12-414C-A58C-197BC02438F9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6A724453-0C5E-451B-B932-F4E6D5596700}" srcId="{D22F06FF-5B12-414C-A58C-197BC02438F9}" destId="{BF9437D0-BF57-43FD-A426-A2001E995BF1}" srcOrd="0" destOrd="0" parTransId="{CC52262A-01FC-4CEB-9E1E-FF144596971B}" sibTransId="{CB165B74-D1F6-41D7-B6AD-C566EF0EAAD5}"/>
    <dgm:cxn modelId="{11B9EBA3-9AFD-4DFB-815E-0D008BBF0592}" type="presOf" srcId="{3D0D5744-C037-428F-B127-24E7D5973D6F}" destId="{0DA03679-2432-4050-8093-F5AD465CB6B0}" srcOrd="0" destOrd="0" presId="urn:microsoft.com/office/officeart/2005/8/layout/vProcess5"/>
    <dgm:cxn modelId="{25BAC85E-DC05-4920-B69D-AA1D7CEAA9FA}" srcId="{D22F06FF-5B12-414C-A58C-197BC02438F9}" destId="{F641C36A-5804-4ABF-B812-F2D0FA908F31}" srcOrd="3" destOrd="0" parTransId="{B3FEAFE3-7228-466E-92D6-B1C0DED68206}" sibTransId="{2F6C0D82-3A53-452C-A23D-43D9CA2F4A4F}"/>
    <dgm:cxn modelId="{5662204A-8783-40DC-9C07-24C09FC13DF3}" type="presOf" srcId="{2F6C0D82-3A53-452C-A23D-43D9CA2F4A4F}" destId="{AF158583-BF54-4470-A31D-80A1310F2005}" srcOrd="0" destOrd="0" presId="urn:microsoft.com/office/officeart/2005/8/layout/vProcess5"/>
    <dgm:cxn modelId="{57E354D2-5D69-4E67-9455-46F6C2DADE6E}" srcId="{D22F06FF-5B12-414C-A58C-197BC02438F9}" destId="{3D2D58A4-EF91-405C-8A82-87F9BAA79F27}" srcOrd="1" destOrd="0" parTransId="{ECB3DE1D-F3C1-4729-BA63-0CB80B0920C4}" sibTransId="{C16D87C0-47DD-4B20-87D4-9E63BC306673}"/>
    <dgm:cxn modelId="{AD33BD34-E149-42E0-81C7-22C1F64DC868}" type="presOf" srcId="{B468E131-EFEF-4961-BDE6-624A1AFB7D43}" destId="{7EF6B281-0A14-42E6-A94D-6C6DD1D7E12C}" srcOrd="1" destOrd="0" presId="urn:microsoft.com/office/officeart/2005/8/layout/vProcess5"/>
    <dgm:cxn modelId="{D8096F7C-81C4-46A8-9BB7-B75CFBC4CC8A}" srcId="{D22F06FF-5B12-414C-A58C-197BC02438F9}" destId="{B468E131-EFEF-4961-BDE6-624A1AFB7D43}" srcOrd="4" destOrd="0" parTransId="{920B24C7-3F3E-466F-8A21-88BE78D19C5C}" sibTransId="{B7DC5AAE-73B3-4774-A6A1-690E20A1E63C}"/>
    <dgm:cxn modelId="{A28F5B30-3625-4D61-ABA9-653EA39D0250}" type="presOf" srcId="{3D2D58A4-EF91-405C-8A82-87F9BAA79F27}" destId="{79944323-5571-436A-AF04-4D6FD5A3C944}" srcOrd="0" destOrd="0" presId="urn:microsoft.com/office/officeart/2005/8/layout/vProcess5"/>
    <dgm:cxn modelId="{97141F56-91C4-4F38-89C2-788E4729283C}" type="presOf" srcId="{BF9437D0-BF57-43FD-A426-A2001E995BF1}" destId="{371AE827-E90F-4826-920D-B1F80A707BA7}" srcOrd="0" destOrd="0" presId="urn:microsoft.com/office/officeart/2005/8/layout/vProcess5"/>
    <dgm:cxn modelId="{75AE6690-4D11-4F92-B8C3-0F71CC9D03FE}" type="presOf" srcId="{F641C36A-5804-4ABF-B812-F2D0FA908F31}" destId="{85CB1106-089C-4B74-9896-8E4507522AAB}" srcOrd="0" destOrd="0" presId="urn:microsoft.com/office/officeart/2005/8/layout/vProcess5"/>
    <dgm:cxn modelId="{2BC908E1-4C38-449F-ABAB-C52A7421B37F}" type="presOf" srcId="{CB165B74-D1F6-41D7-B6AD-C566EF0EAAD5}" destId="{2A9FC3F6-1A03-4671-A9E3-BA29216021EA}" srcOrd="0" destOrd="0" presId="urn:microsoft.com/office/officeart/2005/8/layout/vProcess5"/>
    <dgm:cxn modelId="{079D01BD-F9BB-4DC1-9632-44B678A719F4}" type="presOf" srcId="{079E6B0E-E865-43B6-9D87-DB91341373E4}" destId="{A1F79BFE-87CB-4CF7-BB6C-7DDCF0D0E3AB}" srcOrd="0" destOrd="0" presId="urn:microsoft.com/office/officeart/2005/8/layout/vProcess5"/>
    <dgm:cxn modelId="{34C3EEE4-5991-4F01-948C-62544955D8A0}" type="presOf" srcId="{3D2D58A4-EF91-405C-8A82-87F9BAA79F27}" destId="{21F04874-B2DA-4A78-B08E-90A226417187}" srcOrd="1" destOrd="0" presId="urn:microsoft.com/office/officeart/2005/8/layout/vProcess5"/>
    <dgm:cxn modelId="{CF66A5EA-ED44-458F-B1F0-D45E26B9408A}" type="presOf" srcId="{BF9437D0-BF57-43FD-A426-A2001E995BF1}" destId="{0DADAC5D-1D5C-4B26-A5E2-D14B7ED5DBD9}" srcOrd="1" destOrd="0" presId="urn:microsoft.com/office/officeart/2005/8/layout/vProcess5"/>
    <dgm:cxn modelId="{2E7CA2E8-684C-48DB-854F-979CE5D0E819}" type="presOf" srcId="{D22F06FF-5B12-414C-A58C-197BC02438F9}" destId="{437D4862-8560-4205-A599-ED939D3C4945}" srcOrd="0" destOrd="0" presId="urn:microsoft.com/office/officeart/2005/8/layout/vProcess5"/>
    <dgm:cxn modelId="{25B16124-E871-4D9B-985F-DB8991522B09}" srcId="{D22F06FF-5B12-414C-A58C-197BC02438F9}" destId="{3D0D5744-C037-428F-B127-24E7D5973D6F}" srcOrd="2" destOrd="0" parTransId="{BCC063B3-E799-4115-9F92-C35504B50E8C}" sibTransId="{079E6B0E-E865-43B6-9D87-DB91341373E4}"/>
    <dgm:cxn modelId="{43CF2547-AAB9-4492-AC01-E9A60EF41066}" type="presOf" srcId="{B468E131-EFEF-4961-BDE6-624A1AFB7D43}" destId="{82FB1A1C-ADC6-4916-A2DA-8162D14A73F4}" srcOrd="0" destOrd="0" presId="urn:microsoft.com/office/officeart/2005/8/layout/vProcess5"/>
    <dgm:cxn modelId="{C34FCA9A-AAA3-4FC0-B279-F0809BC21F10}" type="presOf" srcId="{C16D87C0-47DD-4B20-87D4-9E63BC306673}" destId="{7F4E5A03-CF97-4712-91D0-7D1EB23F5741}" srcOrd="0" destOrd="0" presId="urn:microsoft.com/office/officeart/2005/8/layout/vProcess5"/>
    <dgm:cxn modelId="{DFF4526F-5D2A-46B5-B2DD-65389C80D0B1}" type="presOf" srcId="{F641C36A-5804-4ABF-B812-F2D0FA908F31}" destId="{1378957E-2749-4482-B79F-8FD994575496}" srcOrd="1" destOrd="0" presId="urn:microsoft.com/office/officeart/2005/8/layout/vProcess5"/>
    <dgm:cxn modelId="{AA7FE69A-CEAA-46DB-BBDB-A6E175025489}" type="presOf" srcId="{3D0D5744-C037-428F-B127-24E7D5973D6F}" destId="{E7FB63E3-E134-446C-BD53-69F86C706B94}" srcOrd="1" destOrd="0" presId="urn:microsoft.com/office/officeart/2005/8/layout/vProcess5"/>
    <dgm:cxn modelId="{72C6D140-EB3F-45D2-8E1E-86068A00B2D3}" type="presParOf" srcId="{437D4862-8560-4205-A599-ED939D3C4945}" destId="{F5A332C7-C5D6-4E04-A92D-70E1840E6213}" srcOrd="0" destOrd="0" presId="urn:microsoft.com/office/officeart/2005/8/layout/vProcess5"/>
    <dgm:cxn modelId="{28B549C0-AD14-439A-A971-829D471835A1}" type="presParOf" srcId="{437D4862-8560-4205-A599-ED939D3C4945}" destId="{371AE827-E90F-4826-920D-B1F80A707BA7}" srcOrd="1" destOrd="0" presId="urn:microsoft.com/office/officeart/2005/8/layout/vProcess5"/>
    <dgm:cxn modelId="{5EE0994B-7021-4B18-B636-DDFB6A16C0F2}" type="presParOf" srcId="{437D4862-8560-4205-A599-ED939D3C4945}" destId="{79944323-5571-436A-AF04-4D6FD5A3C944}" srcOrd="2" destOrd="0" presId="urn:microsoft.com/office/officeart/2005/8/layout/vProcess5"/>
    <dgm:cxn modelId="{2DBBE25D-963C-4FF3-A5CA-1D89C3B2865E}" type="presParOf" srcId="{437D4862-8560-4205-A599-ED939D3C4945}" destId="{0DA03679-2432-4050-8093-F5AD465CB6B0}" srcOrd="3" destOrd="0" presId="urn:microsoft.com/office/officeart/2005/8/layout/vProcess5"/>
    <dgm:cxn modelId="{2386F992-B712-44B4-AC78-D06E1151DBAF}" type="presParOf" srcId="{437D4862-8560-4205-A599-ED939D3C4945}" destId="{85CB1106-089C-4B74-9896-8E4507522AAB}" srcOrd="4" destOrd="0" presId="urn:microsoft.com/office/officeart/2005/8/layout/vProcess5"/>
    <dgm:cxn modelId="{B0A1BFCF-6F9D-4A86-A7DC-A3915F3B058D}" type="presParOf" srcId="{437D4862-8560-4205-A599-ED939D3C4945}" destId="{82FB1A1C-ADC6-4916-A2DA-8162D14A73F4}" srcOrd="5" destOrd="0" presId="urn:microsoft.com/office/officeart/2005/8/layout/vProcess5"/>
    <dgm:cxn modelId="{1F887926-3D9F-48CC-87C5-CF988DBA0570}" type="presParOf" srcId="{437D4862-8560-4205-A599-ED939D3C4945}" destId="{2A9FC3F6-1A03-4671-A9E3-BA29216021EA}" srcOrd="6" destOrd="0" presId="urn:microsoft.com/office/officeart/2005/8/layout/vProcess5"/>
    <dgm:cxn modelId="{34EA4C96-A023-4F0F-A27B-20ED99B68CC8}" type="presParOf" srcId="{437D4862-8560-4205-A599-ED939D3C4945}" destId="{7F4E5A03-CF97-4712-91D0-7D1EB23F5741}" srcOrd="7" destOrd="0" presId="urn:microsoft.com/office/officeart/2005/8/layout/vProcess5"/>
    <dgm:cxn modelId="{F171A39B-5320-4C59-9219-8DE13F9576E9}" type="presParOf" srcId="{437D4862-8560-4205-A599-ED939D3C4945}" destId="{A1F79BFE-87CB-4CF7-BB6C-7DDCF0D0E3AB}" srcOrd="8" destOrd="0" presId="urn:microsoft.com/office/officeart/2005/8/layout/vProcess5"/>
    <dgm:cxn modelId="{1D8296CB-C3AD-42A4-91C4-030BE09A9B5D}" type="presParOf" srcId="{437D4862-8560-4205-A599-ED939D3C4945}" destId="{AF158583-BF54-4470-A31D-80A1310F2005}" srcOrd="9" destOrd="0" presId="urn:microsoft.com/office/officeart/2005/8/layout/vProcess5"/>
    <dgm:cxn modelId="{A8C6BE21-2178-48F9-BAAF-8D3A554C2B16}" type="presParOf" srcId="{437D4862-8560-4205-A599-ED939D3C4945}" destId="{0DADAC5D-1D5C-4B26-A5E2-D14B7ED5DBD9}" srcOrd="10" destOrd="0" presId="urn:microsoft.com/office/officeart/2005/8/layout/vProcess5"/>
    <dgm:cxn modelId="{402C1077-0A4A-42C3-B700-3DAE060F9A72}" type="presParOf" srcId="{437D4862-8560-4205-A599-ED939D3C4945}" destId="{21F04874-B2DA-4A78-B08E-90A226417187}" srcOrd="11" destOrd="0" presId="urn:microsoft.com/office/officeart/2005/8/layout/vProcess5"/>
    <dgm:cxn modelId="{270BB8ED-0782-48C2-972D-193FD3D0DFC1}" type="presParOf" srcId="{437D4862-8560-4205-A599-ED939D3C4945}" destId="{E7FB63E3-E134-446C-BD53-69F86C706B94}" srcOrd="12" destOrd="0" presId="urn:microsoft.com/office/officeart/2005/8/layout/vProcess5"/>
    <dgm:cxn modelId="{E6FEFFC7-104A-4D80-A729-92F619F8B805}" type="presParOf" srcId="{437D4862-8560-4205-A599-ED939D3C4945}" destId="{1378957E-2749-4482-B79F-8FD994575496}" srcOrd="13" destOrd="0" presId="urn:microsoft.com/office/officeart/2005/8/layout/vProcess5"/>
    <dgm:cxn modelId="{08327D55-372E-4D60-A2D9-1751AB6ACBB6}" type="presParOf" srcId="{437D4862-8560-4205-A599-ED939D3C4945}" destId="{7EF6B281-0A14-42E6-A94D-6C6DD1D7E12C}" srcOrd="14" destOrd="0" presId="urn:microsoft.com/office/officeart/2005/8/layout/v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cp:lastPrinted>2016-11-17T09:34:00Z</cp:lastPrinted>
  <dcterms:created xsi:type="dcterms:W3CDTF">2017-07-05T09:59:00Z</dcterms:created>
  <dcterms:modified xsi:type="dcterms:W3CDTF">2017-07-05T09:59:00Z</dcterms:modified>
</cp:coreProperties>
</file>