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3A" w:rsidRDefault="00CE0C3A" w:rsidP="00CE0C3A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>נושא הדף: סנהדרין דף כ</w:t>
      </w:r>
      <w:r>
        <w:rPr>
          <w:rFonts w:cs="Arial" w:hint="cs"/>
          <w:color w:val="FF0000"/>
          <w:rtl/>
        </w:rPr>
        <w:t>ו</w:t>
      </w:r>
      <w:r>
        <w:rPr>
          <w:rFonts w:cs="Arial"/>
          <w:color w:val="FF0000"/>
          <w:rtl/>
        </w:rPr>
        <w:t xml:space="preserve">: </w:t>
      </w:r>
      <w:r>
        <w:rPr>
          <w:rFonts w:cs="Arial" w:hint="cs"/>
          <w:color w:val="FF0000"/>
          <w:rtl/>
        </w:rPr>
        <w:t>קשר רשעים אינו מן המניין</w:t>
      </w:r>
      <w:bookmarkStart w:id="0" w:name="_GoBack"/>
      <w:bookmarkEnd w:id="0"/>
    </w:p>
    <w:p w:rsidR="00CE0C3A" w:rsidRDefault="00CE0C3A" w:rsidP="00CE0C3A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מחבר: ישראל שווץ</w:t>
      </w:r>
    </w:p>
    <w:p w:rsidR="00CE0C3A" w:rsidRDefault="00CE0C3A" w:rsidP="00CE0C3A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8D7C63" w:rsidRDefault="00127E7D" w:rsidP="00127E7D">
      <w:pPr>
        <w:spacing w:after="0"/>
        <w:rPr>
          <w:rFonts w:cstheme="minorHAnsi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066800"/>
            <wp:effectExtent l="0" t="0" r="0" b="0"/>
            <wp:wrapSquare wrapText="bothSides"/>
            <wp:docPr id="1" name="תמונה 1" descr="כתר מל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כתר מל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 w:hint="cs"/>
          <w:rtl/>
        </w:rPr>
        <w:t xml:space="preserve">         ברצון ה</w:t>
      </w:r>
      <w:r>
        <w:rPr>
          <w:rFonts w:cstheme="minorHAnsi" w:hint="cs"/>
          <w:rtl/>
        </w:rPr>
        <w:t xml:space="preserve">' </w:t>
      </w:r>
      <w:r>
        <w:rPr>
          <w:rFonts w:cs="Times New Roman" w:hint="cs"/>
          <w:rtl/>
        </w:rPr>
        <w:t xml:space="preserve">יתברך </w:t>
      </w:r>
      <w:r>
        <w:rPr>
          <w:rFonts w:cstheme="minorHAnsi"/>
          <w:rtl/>
        </w:rPr>
        <w:tab/>
      </w:r>
      <w:r>
        <w:rPr>
          <w:rFonts w:cs="Times New Roman" w:hint="cs"/>
          <w:rtl/>
        </w:rPr>
        <w:t xml:space="preserve">                            שם התלמיד הצדיק והחביב מחזקיה ושבנא </w:t>
      </w:r>
      <w:r>
        <w:rPr>
          <w:rFonts w:cstheme="minorHAnsi" w:hint="cs"/>
          <w:rtl/>
        </w:rPr>
        <w:t>__________________</w:t>
      </w:r>
    </w:p>
    <w:p w:rsidR="00127E7D" w:rsidRDefault="00127E7D" w:rsidP="00127E7D">
      <w:pPr>
        <w:spacing w:after="0"/>
        <w:rPr>
          <w:rFonts w:cstheme="minorHAnsi"/>
          <w:rtl/>
        </w:rPr>
      </w:pPr>
    </w:p>
    <w:p w:rsidR="00127E7D" w:rsidRPr="001E7238" w:rsidRDefault="00127E7D" w:rsidP="00127E7D">
      <w:pPr>
        <w:shd w:val="clear" w:color="auto" w:fill="BFBFBF" w:themeFill="background1" w:themeFillShade="BF"/>
        <w:spacing w:after="0"/>
        <w:jc w:val="center"/>
        <w:rPr>
          <w:rFonts w:cstheme="minorHAnsi"/>
          <w:b/>
          <w:bCs/>
          <w:sz w:val="26"/>
          <w:szCs w:val="26"/>
          <w:rtl/>
        </w:rPr>
      </w:pPr>
      <w:r w:rsidRPr="001E7238">
        <w:rPr>
          <w:rFonts w:cs="Times New Roman" w:hint="cs"/>
          <w:b/>
          <w:bCs/>
          <w:sz w:val="26"/>
          <w:szCs w:val="26"/>
          <w:rtl/>
        </w:rPr>
        <w:t xml:space="preserve">סיפור </w:t>
      </w:r>
      <w:r w:rsidRPr="001E7238">
        <w:rPr>
          <w:rFonts w:cstheme="minorHAnsi" w:hint="cs"/>
          <w:b/>
          <w:bCs/>
          <w:sz w:val="26"/>
          <w:szCs w:val="26"/>
          <w:rtl/>
        </w:rPr>
        <w:t xml:space="preserve">- </w:t>
      </w:r>
      <w:r w:rsidRPr="001E7238">
        <w:rPr>
          <w:rFonts w:cs="Times New Roman" w:hint="cs"/>
          <w:b/>
          <w:bCs/>
          <w:sz w:val="26"/>
          <w:szCs w:val="26"/>
          <w:rtl/>
        </w:rPr>
        <w:t>קשר רשעים אינו מן המניין</w:t>
      </w:r>
    </w:p>
    <w:p w:rsidR="00127E7D" w:rsidRDefault="00127E7D" w:rsidP="00127E7D">
      <w:pPr>
        <w:shd w:val="clear" w:color="auto" w:fill="BFBFBF" w:themeFill="background1" w:themeFillShade="BF"/>
        <w:spacing w:after="0"/>
        <w:jc w:val="center"/>
        <w:rPr>
          <w:rFonts w:cstheme="minorHAnsi"/>
          <w:rtl/>
        </w:rPr>
      </w:pPr>
      <w:r>
        <w:rPr>
          <w:rFonts w:cs="Times New Roman" w:hint="cs"/>
          <w:rtl/>
        </w:rPr>
        <w:t>סנהדרין דף כו</w:t>
      </w:r>
    </w:p>
    <w:p w:rsidR="00127E7D" w:rsidRDefault="00127E7D" w:rsidP="00127E7D">
      <w:pPr>
        <w:spacing w:after="0"/>
        <w:rPr>
          <w:rFonts w:cstheme="minorHAnsi"/>
          <w:rtl/>
        </w:rPr>
      </w:pPr>
    </w:p>
    <w:p w:rsidR="00127E7D" w:rsidRDefault="00127E7D" w:rsidP="00127E7D">
      <w:pPr>
        <w:spacing w:after="0"/>
        <w:rPr>
          <w:rFonts w:cstheme="minorHAnsi"/>
          <w:rtl/>
        </w:rPr>
      </w:pPr>
    </w:p>
    <w:p w:rsidR="00127E7D" w:rsidRDefault="00127E7D" w:rsidP="00127E7D">
      <w:pPr>
        <w:spacing w:after="0"/>
        <w:rPr>
          <w:rFonts w:cstheme="minorHAnsi"/>
          <w:rtl/>
        </w:rPr>
      </w:pPr>
    </w:p>
    <w:p w:rsidR="001E7238" w:rsidRDefault="00127E7D" w:rsidP="001E7238">
      <w:pPr>
        <w:spacing w:after="0"/>
        <w:rPr>
          <w:rFonts w:cstheme="minorHAnsi"/>
          <w:rtl/>
        </w:rPr>
      </w:pPr>
      <w:r w:rsidRPr="001E7238">
        <w:rPr>
          <w:rFonts w:cs="Times New Roman" w:hint="cs"/>
          <w:rtl/>
        </w:rPr>
        <w:t xml:space="preserve">הקדמה </w:t>
      </w:r>
      <w:r w:rsidRPr="001E7238">
        <w:rPr>
          <w:rFonts w:cstheme="minorHAnsi"/>
          <w:rtl/>
        </w:rPr>
        <w:t>–</w:t>
      </w:r>
      <w:r w:rsidRPr="001E7238">
        <w:rPr>
          <w:rFonts w:cstheme="minorHAnsi" w:hint="cs"/>
          <w:rtl/>
        </w:rPr>
        <w:t xml:space="preserve"> </w:t>
      </w:r>
    </w:p>
    <w:p w:rsidR="00127E7D" w:rsidRPr="00095568" w:rsidRDefault="00127E7D" w:rsidP="001E7238">
      <w:pPr>
        <w:pStyle w:val="a3"/>
        <w:numPr>
          <w:ilvl w:val="0"/>
          <w:numId w:val="1"/>
        </w:numPr>
        <w:spacing w:after="0"/>
        <w:rPr>
          <w:rFonts w:cstheme="minorHAnsi"/>
          <w:b/>
          <w:bCs/>
          <w:u w:val="single"/>
          <w:rtl/>
        </w:rPr>
      </w:pPr>
      <w:r w:rsidRPr="001E7238">
        <w:rPr>
          <w:rFonts w:cs="Times New Roman" w:hint="cs"/>
          <w:rtl/>
        </w:rPr>
        <w:t xml:space="preserve">פרק שלישי במסכת סנהדרין עוסק </w:t>
      </w:r>
      <w:r w:rsidRPr="00095568">
        <w:rPr>
          <w:rFonts w:cs="Times New Roman" w:hint="cs"/>
          <w:b/>
          <w:bCs/>
          <w:u w:val="single"/>
          <w:rtl/>
        </w:rPr>
        <w:t>בפסולי עדות</w:t>
      </w:r>
    </w:p>
    <w:p w:rsidR="00127E7D" w:rsidRPr="001E7238" w:rsidRDefault="00127E7D" w:rsidP="001E7238">
      <w:pPr>
        <w:pStyle w:val="a3"/>
        <w:numPr>
          <w:ilvl w:val="0"/>
          <w:numId w:val="1"/>
        </w:numPr>
        <w:spacing w:after="0"/>
        <w:rPr>
          <w:rFonts w:cstheme="minorHAnsi"/>
          <w:rtl/>
        </w:rPr>
      </w:pPr>
      <w:r w:rsidRPr="001E7238">
        <w:rPr>
          <w:rFonts w:cs="Times New Roman" w:hint="cs"/>
          <w:rtl/>
        </w:rPr>
        <w:t xml:space="preserve">אחד מפסולי העדות עליו למדנו זה </w:t>
      </w:r>
      <w:r w:rsidRPr="00095568">
        <w:rPr>
          <w:rFonts w:cstheme="minorHAnsi" w:hint="cs"/>
          <w:b/>
          <w:bCs/>
          <w:u w:val="single"/>
          <w:rtl/>
        </w:rPr>
        <w:t>'</w:t>
      </w:r>
      <w:r w:rsidRPr="00095568">
        <w:rPr>
          <w:rFonts w:cs="Times New Roman" w:hint="cs"/>
          <w:b/>
          <w:bCs/>
          <w:u w:val="single"/>
          <w:rtl/>
        </w:rPr>
        <w:t>סוחרי שביעית</w:t>
      </w:r>
      <w:r w:rsidRPr="00095568">
        <w:rPr>
          <w:rFonts w:cstheme="minorHAnsi" w:hint="cs"/>
          <w:b/>
          <w:bCs/>
          <w:u w:val="single"/>
          <w:rtl/>
        </w:rPr>
        <w:t>'</w:t>
      </w:r>
    </w:p>
    <w:p w:rsidR="00127E7D" w:rsidRPr="001E7238" w:rsidRDefault="00127E7D" w:rsidP="001E7238">
      <w:pPr>
        <w:pStyle w:val="a3"/>
        <w:numPr>
          <w:ilvl w:val="0"/>
          <w:numId w:val="1"/>
        </w:numPr>
        <w:spacing w:after="0"/>
        <w:rPr>
          <w:rFonts w:cstheme="minorHAnsi"/>
          <w:rtl/>
        </w:rPr>
      </w:pPr>
      <w:r w:rsidRPr="001E7238">
        <w:rPr>
          <w:rFonts w:cs="Times New Roman" w:hint="cs"/>
          <w:rtl/>
        </w:rPr>
        <w:t xml:space="preserve">הגמרא הביאה סיפור על </w:t>
      </w:r>
      <w:r w:rsidRPr="00095568">
        <w:rPr>
          <w:rFonts w:cs="Times New Roman" w:hint="cs"/>
          <w:b/>
          <w:bCs/>
          <w:u w:val="single"/>
          <w:rtl/>
        </w:rPr>
        <w:t>שני חכמים</w:t>
      </w:r>
      <w:r w:rsidRPr="001E7238">
        <w:rPr>
          <w:rFonts w:cs="Times New Roman" w:hint="cs"/>
          <w:rtl/>
        </w:rPr>
        <w:t xml:space="preserve"> שהלכו לעבר שנה באסיה</w:t>
      </w:r>
    </w:p>
    <w:p w:rsidR="00127E7D" w:rsidRPr="001E7238" w:rsidRDefault="00127E7D" w:rsidP="001E7238">
      <w:pPr>
        <w:pStyle w:val="a3"/>
        <w:numPr>
          <w:ilvl w:val="0"/>
          <w:numId w:val="1"/>
        </w:numPr>
        <w:spacing w:after="0"/>
        <w:rPr>
          <w:rFonts w:cstheme="minorHAnsi"/>
          <w:rtl/>
        </w:rPr>
      </w:pPr>
      <w:r w:rsidRPr="001E7238">
        <w:rPr>
          <w:rFonts w:cs="Times New Roman" w:hint="cs"/>
          <w:rtl/>
        </w:rPr>
        <w:t xml:space="preserve">בסוף הסיפור </w:t>
      </w:r>
      <w:r w:rsidRPr="00095568">
        <w:rPr>
          <w:rFonts w:cs="Times New Roman" w:hint="cs"/>
          <w:b/>
          <w:bCs/>
          <w:u w:val="single"/>
          <w:rtl/>
        </w:rPr>
        <w:t>רבי יוחנן</w:t>
      </w:r>
      <w:r w:rsidRPr="001E7238">
        <w:rPr>
          <w:rFonts w:cs="Times New Roman" w:hint="cs"/>
          <w:rtl/>
        </w:rPr>
        <w:t xml:space="preserve"> אמר על החכמים את הביטוי </w:t>
      </w:r>
      <w:r w:rsidRPr="00095568">
        <w:rPr>
          <w:rFonts w:cstheme="minorHAnsi" w:hint="cs"/>
          <w:b/>
          <w:bCs/>
          <w:u w:val="single"/>
          <w:rtl/>
        </w:rPr>
        <w:t>'</w:t>
      </w:r>
      <w:r w:rsidRPr="00095568">
        <w:rPr>
          <w:rFonts w:cs="Times New Roman" w:hint="cs"/>
          <w:b/>
          <w:bCs/>
          <w:u w:val="single"/>
          <w:rtl/>
        </w:rPr>
        <w:t>קשר רשעים אינו מן המניין</w:t>
      </w:r>
      <w:r w:rsidRPr="00095568">
        <w:rPr>
          <w:rFonts w:cstheme="minorHAnsi" w:hint="cs"/>
          <w:b/>
          <w:bCs/>
          <w:u w:val="single"/>
          <w:rtl/>
        </w:rPr>
        <w:t>'</w:t>
      </w:r>
    </w:p>
    <w:p w:rsidR="001E7238" w:rsidRDefault="001E7238" w:rsidP="001E7238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1E7238">
        <w:rPr>
          <w:rFonts w:cs="Times New Roman" w:hint="cs"/>
          <w:rtl/>
        </w:rPr>
        <w:t xml:space="preserve">כעת הגמרא מביאה </w:t>
      </w:r>
      <w:r w:rsidRPr="00095568">
        <w:rPr>
          <w:rFonts w:cs="Times New Roman" w:hint="cs"/>
          <w:b/>
          <w:bCs/>
          <w:u w:val="single"/>
          <w:rtl/>
        </w:rPr>
        <w:t>סיפור נוסף מהתנ</w:t>
      </w:r>
      <w:r w:rsidRPr="00095568">
        <w:rPr>
          <w:rFonts w:cstheme="minorHAnsi" w:hint="cs"/>
          <w:b/>
          <w:bCs/>
          <w:u w:val="single"/>
          <w:rtl/>
        </w:rPr>
        <w:t>"</w:t>
      </w:r>
      <w:r w:rsidRPr="00095568">
        <w:rPr>
          <w:rFonts w:cs="Times New Roman" w:hint="cs"/>
          <w:b/>
          <w:bCs/>
          <w:u w:val="single"/>
          <w:rtl/>
        </w:rPr>
        <w:t>ך</w:t>
      </w:r>
      <w:r w:rsidRPr="001E7238">
        <w:rPr>
          <w:rFonts w:cs="Times New Roman" w:hint="cs"/>
          <w:rtl/>
        </w:rPr>
        <w:t xml:space="preserve"> שמסביר את הביטוי הזה</w:t>
      </w:r>
    </w:p>
    <w:p w:rsidR="001E7238" w:rsidRDefault="001E7238" w:rsidP="001E7238">
      <w:pPr>
        <w:spacing w:after="0"/>
        <w:rPr>
          <w:rFonts w:cstheme="minorHAnsi"/>
          <w:rtl/>
        </w:rPr>
      </w:pPr>
    </w:p>
    <w:p w:rsidR="00095568" w:rsidRDefault="00095568" w:rsidP="001E7238">
      <w:pPr>
        <w:spacing w:after="0"/>
        <w:rPr>
          <w:rFonts w:cstheme="minorHAnsi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מאי קשר רשעים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שבנא הוה דריש בתליסר רבוותא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חזקיה הוה דריש בחד סר רבוותא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כי אתא סנחריב וצר עלה דירושלים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כתב שבנא פתקא שדא בגירא</w:t>
      </w:r>
      <w:r w:rsidRPr="00095568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:</w:t>
      </w: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שבנא וסיעתו השלימו חזקיה וסיעתו לא השלימו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שנאמר</w:t>
      </w:r>
      <w:r w:rsidRPr="00095568">
        <w:rPr>
          <w:rFonts w:ascii="Narkisim" w:hAnsi="Narkisim" w:cs="Narkisim"/>
          <w:color w:val="202122"/>
          <w:shd w:val="clear" w:color="auto" w:fill="FFFFFF"/>
        </w:rPr>
        <w:t xml:space="preserve"> </w:t>
      </w:r>
      <w:r w:rsidRPr="00095568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''</w:t>
      </w: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כי הנה הרשעים ידרכון קשת כוננו חצם על יתר</w:t>
      </w:r>
      <w:r w:rsidRPr="00095568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''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הוה קא מסתפי חזקיה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אמר דילמא חס ושלום נטיה דעתיה דקוב"ה בתר רובא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כיון דרובא מימסרי אינהו נמי מימסרי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בא נביא ואמר לו לא תאמרון קשר לכל אשר יאמר העם הזה קשר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כלומר קשר רשעים הוא וקשר רשעים אינו מן המנין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הלך לחצוב לו קבר בקברי בית דוד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בא נביא ואמר לו מה לך פה ומי לך פה כי חצבת לך פה קבר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הנה ה' מטלטלך טלטלה גבר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אמר רב טלטולא דגברא קשי מדאיתתא 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תנא הוא ביקש קלון בית אדניו לפיכך נהפך כבודו לקלון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1E723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כי הוה נפיק איהו אתא גבריאל אחדיה לדשא באפי משרייתיה</w:t>
      </w:r>
    </w:p>
    <w:p w:rsidR="00095568" w:rsidRDefault="00095568" w:rsidP="001E7238">
      <w:pPr>
        <w:spacing w:after="0"/>
        <w:rPr>
          <w:rFonts w:cstheme="minorHAnsi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אמרו ליה משירייתך היכא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אמר הדרו בי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אמרו ליה אם כן אחוכי קא מחייכת בן </w:t>
      </w:r>
    </w:p>
    <w:p w:rsidR="00095568" w:rsidRDefault="00095568" w:rsidP="001E7238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95568" w:rsidRPr="00095568" w:rsidRDefault="00095568" w:rsidP="00095568">
      <w:pPr>
        <w:pStyle w:val="a3"/>
        <w:numPr>
          <w:ilvl w:val="0"/>
          <w:numId w:val="4"/>
        </w:numPr>
        <w:spacing w:after="0"/>
        <w:rPr>
          <w:rFonts w:cstheme="minorHAnsi"/>
          <w:rtl/>
        </w:rPr>
      </w:pPr>
      <w:r w:rsidRPr="00095568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נקבוהו בעקביו ותלאוהו בזנבי סוסיהם והיו מגררין אותו על הקוצים ועל הברקנין</w:t>
      </w:r>
    </w:p>
    <w:p w:rsidR="00095568" w:rsidRDefault="00095568" w:rsidP="00095568">
      <w:pPr>
        <w:spacing w:after="0"/>
        <w:rPr>
          <w:rFonts w:cstheme="minorHAnsi"/>
          <w:rtl/>
        </w:rPr>
      </w:pPr>
    </w:p>
    <w:p w:rsidR="00095568" w:rsidRDefault="00095568" w:rsidP="00095568">
      <w:pPr>
        <w:spacing w:after="0"/>
        <w:rPr>
          <w:rFonts w:cstheme="minorHAnsi"/>
          <w:rtl/>
        </w:rPr>
      </w:pPr>
    </w:p>
    <w:p w:rsidR="00095568" w:rsidRDefault="00095568" w:rsidP="00095568">
      <w:pPr>
        <w:spacing w:after="0"/>
        <w:rPr>
          <w:rFonts w:cstheme="minorHAnsi"/>
          <w:rtl/>
        </w:rPr>
      </w:pPr>
    </w:p>
    <w:p w:rsidR="00095568" w:rsidRDefault="00095568" w:rsidP="00095568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שאלות</w:t>
      </w:r>
      <w:r>
        <w:rPr>
          <w:rFonts w:cstheme="minorHAnsi" w:hint="cs"/>
          <w:rtl/>
        </w:rPr>
        <w:t>:</w:t>
      </w:r>
    </w:p>
    <w:p w:rsidR="00095568" w:rsidRDefault="00095568" w:rsidP="00095568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="Times New Roman" w:hint="cs"/>
          <w:rtl/>
        </w:rPr>
        <w:t>גכשכ</w:t>
      </w:r>
    </w:p>
    <w:p w:rsidR="00095568" w:rsidRPr="00095568" w:rsidRDefault="00095568" w:rsidP="00095568">
      <w:pPr>
        <w:pStyle w:val="a3"/>
        <w:numPr>
          <w:ilvl w:val="0"/>
          <w:numId w:val="2"/>
        </w:num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כגשכגד</w:t>
      </w:r>
    </w:p>
    <w:sectPr w:rsidR="00095568" w:rsidRPr="00095568" w:rsidSect="00127E7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49"/>
    <w:multiLevelType w:val="hybridMultilevel"/>
    <w:tmpl w:val="D12AE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107"/>
    <w:multiLevelType w:val="hybridMultilevel"/>
    <w:tmpl w:val="52C4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32F"/>
    <w:multiLevelType w:val="hybridMultilevel"/>
    <w:tmpl w:val="0CD237BE"/>
    <w:lvl w:ilvl="0" w:tplc="11E045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77CA"/>
    <w:multiLevelType w:val="hybridMultilevel"/>
    <w:tmpl w:val="8472702E"/>
    <w:lvl w:ilvl="0" w:tplc="11E045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7D"/>
    <w:rsid w:val="00095568"/>
    <w:rsid w:val="00127E7D"/>
    <w:rsid w:val="001E7238"/>
    <w:rsid w:val="008D7C63"/>
    <w:rsid w:val="00CE0C3A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5B16"/>
  <w15:chartTrackingRefBased/>
  <w15:docId w15:val="{A2FE5833-2ACD-401F-8C52-5D1E0DF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3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95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2022-02-13T06:22:00Z</dcterms:created>
  <dcterms:modified xsi:type="dcterms:W3CDTF">2022-10-26T09:44:00Z</dcterms:modified>
</cp:coreProperties>
</file>