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A4A06" w14:textId="4ADCB13B" w:rsidR="00830B88" w:rsidRDefault="00830B88">
      <w:pPr>
        <w:rPr>
          <w:rFonts w:ascii="FrankRuehl" w:hAnsi="FrankRuehl" w:cs="FrankRuehl"/>
          <w:sz w:val="28"/>
          <w:szCs w:val="28"/>
          <w:rtl/>
        </w:rPr>
      </w:pPr>
      <w:r w:rsidRPr="00D05CC2">
        <w:rPr>
          <w:rFonts w:ascii="FrankRuehl" w:hAnsi="FrankRuehl" w:cs="FrankRuehl"/>
          <w:sz w:val="28"/>
          <w:szCs w:val="28"/>
          <w:rtl/>
        </w:rPr>
        <w:t>בס"ד.</w:t>
      </w:r>
    </w:p>
    <w:p w14:paraId="4B5E279F" w14:textId="77777777" w:rsidR="00C04952" w:rsidRDefault="00C04952" w:rsidP="00C04952">
      <w:pPr>
        <w:rPr>
          <w:rFonts w:ascii="FrankRuehl" w:hAnsi="FrankRuehl" w:cs="FrankRuehl"/>
          <w:sz w:val="32"/>
          <w:szCs w:val="32"/>
          <w:rtl/>
        </w:rPr>
      </w:pPr>
      <w:r w:rsidRPr="00C04952">
        <w:rPr>
          <w:rFonts w:ascii="FrankRuehl" w:hAnsi="FrankRuehl" w:cs="FrankRuehl" w:hint="cs"/>
          <w:b/>
          <w:bCs/>
          <w:sz w:val="32"/>
          <w:szCs w:val="32"/>
          <w:rtl/>
        </w:rPr>
        <w:t>הכותב :</w:t>
      </w:r>
      <w:r>
        <w:rPr>
          <w:rFonts w:ascii="FrankRuehl" w:hAnsi="FrankRuehl" w:cs="FrankRuehl" w:hint="cs"/>
          <w:sz w:val="32"/>
          <w:szCs w:val="32"/>
          <w:rtl/>
        </w:rPr>
        <w:t xml:space="preserve"> יעקב בוסקילא.</w:t>
      </w:r>
    </w:p>
    <w:p w14:paraId="7622DD05" w14:textId="0EA047FD" w:rsidR="00C04952" w:rsidRDefault="00C04952" w:rsidP="00C04952">
      <w:pPr>
        <w:rPr>
          <w:rFonts w:ascii="FrankRuehl" w:hAnsi="FrankRuehl" w:cs="FrankRuehl"/>
          <w:sz w:val="32"/>
          <w:szCs w:val="32"/>
          <w:rtl/>
        </w:rPr>
      </w:pPr>
      <w:r w:rsidRPr="00C47FF5">
        <w:rPr>
          <w:rFonts w:ascii="FrankRuehl" w:hAnsi="FrankRuehl" w:cs="FrankRuehl" w:hint="cs"/>
          <w:b/>
          <w:bCs/>
          <w:sz w:val="32"/>
          <w:szCs w:val="32"/>
          <w:rtl/>
        </w:rPr>
        <w:t>טל'</w:t>
      </w:r>
      <w:r w:rsidR="00C47FF5" w:rsidRPr="00C47FF5">
        <w:rPr>
          <w:rFonts w:ascii="FrankRuehl" w:hAnsi="FrankRuehl" w:cs="FrankRuehl" w:hint="cs"/>
          <w:b/>
          <w:bCs/>
          <w:sz w:val="32"/>
          <w:szCs w:val="32"/>
          <w:rtl/>
        </w:rPr>
        <w:t>:</w:t>
      </w:r>
      <w:r>
        <w:rPr>
          <w:rFonts w:ascii="FrankRuehl" w:hAnsi="FrankRuehl" w:cs="FrankRuehl" w:hint="cs"/>
          <w:sz w:val="32"/>
          <w:szCs w:val="32"/>
          <w:rtl/>
        </w:rPr>
        <w:t xml:space="preserve"> 0505749657.</w:t>
      </w:r>
    </w:p>
    <w:p w14:paraId="3285F5FD" w14:textId="35F65D39" w:rsidR="00C04952" w:rsidRDefault="00C04952" w:rsidP="00C04952">
      <w:pPr>
        <w:rPr>
          <w:rFonts w:ascii="FrankRuehl" w:hAnsi="FrankRuehl" w:cs="FrankRuehl"/>
          <w:sz w:val="32"/>
          <w:szCs w:val="32"/>
        </w:rPr>
      </w:pPr>
      <w:r w:rsidRPr="00C47FF5">
        <w:rPr>
          <w:rFonts w:ascii="FrankRuehl" w:hAnsi="FrankRuehl" w:cs="FrankRuehl" w:hint="cs"/>
          <w:b/>
          <w:bCs/>
          <w:sz w:val="32"/>
          <w:szCs w:val="32"/>
          <w:rtl/>
        </w:rPr>
        <w:t>מייל'</w:t>
      </w:r>
      <w:r w:rsidR="00C47FF5" w:rsidRPr="00C47FF5">
        <w:rPr>
          <w:rFonts w:ascii="FrankRuehl" w:hAnsi="FrankRuehl" w:cs="FrankRuehl" w:hint="cs"/>
          <w:b/>
          <w:bCs/>
          <w:sz w:val="32"/>
          <w:szCs w:val="32"/>
          <w:rtl/>
        </w:rPr>
        <w:t>:</w:t>
      </w:r>
      <w:r>
        <w:rPr>
          <w:rFonts w:ascii="FrankRuehl" w:hAnsi="FrankRuehl" w:cs="FrankRuehl" w:hint="cs"/>
          <w:sz w:val="32"/>
          <w:szCs w:val="32"/>
          <w:rtl/>
        </w:rPr>
        <w:t xml:space="preserve"> </w:t>
      </w:r>
      <w:hyperlink r:id="rId7" w:history="1">
        <w:r w:rsidRPr="00C767F3">
          <w:rPr>
            <w:rStyle w:val="Hyperlink"/>
            <w:rFonts w:ascii="FrankRuehl" w:hAnsi="FrankRuehl" w:cs="FrankRuehl"/>
            <w:sz w:val="32"/>
            <w:szCs w:val="32"/>
          </w:rPr>
          <w:t>Yakov_b4@walla.com</w:t>
        </w:r>
      </w:hyperlink>
    </w:p>
    <w:p w14:paraId="583AB769" w14:textId="77777777" w:rsidR="00C04952" w:rsidRDefault="00C04952" w:rsidP="00C04952">
      <w:pPr>
        <w:rPr>
          <w:rFonts w:ascii="FrankRuehl" w:hAnsi="FrankRuehl" w:cs="FrankRuehl"/>
          <w:sz w:val="32"/>
          <w:szCs w:val="32"/>
          <w:rtl/>
        </w:rPr>
      </w:pPr>
      <w:r w:rsidRPr="00C47FF5">
        <w:rPr>
          <w:rFonts w:ascii="FrankRuehl" w:hAnsi="FrankRuehl" w:cs="FrankRuehl" w:hint="cs"/>
          <w:b/>
          <w:bCs/>
          <w:sz w:val="32"/>
          <w:szCs w:val="32"/>
          <w:rtl/>
        </w:rPr>
        <w:t>יעד התלמידים :</w:t>
      </w:r>
      <w:r>
        <w:rPr>
          <w:rFonts w:ascii="FrankRuehl" w:hAnsi="FrankRuehl" w:cs="FrankRuehl" w:hint="cs"/>
          <w:sz w:val="32"/>
          <w:szCs w:val="32"/>
          <w:rtl/>
        </w:rPr>
        <w:t xml:space="preserve"> </w:t>
      </w:r>
      <w:r w:rsidRPr="00C47FF5">
        <w:rPr>
          <w:rFonts w:ascii="FrankRuehl" w:hAnsi="FrankRuehl" w:cs="FrankRuehl" w:hint="cs"/>
          <w:b/>
          <w:bCs/>
          <w:color w:val="0070C0"/>
          <w:sz w:val="32"/>
          <w:szCs w:val="32"/>
          <w:rtl/>
        </w:rPr>
        <w:t>כיתה יא'. וחטיבת ביניים  ז'-ט'.</w:t>
      </w:r>
    </w:p>
    <w:p w14:paraId="5F9B2271" w14:textId="77777777" w:rsidR="00C04952" w:rsidRPr="00655542" w:rsidRDefault="00C04952" w:rsidP="00C04952">
      <w:pPr>
        <w:rPr>
          <w:rFonts w:ascii="FrankRuehl" w:hAnsi="FrankRuehl" w:cs="FrankRuehl" w:hint="cs"/>
          <w:sz w:val="32"/>
          <w:szCs w:val="32"/>
          <w:rtl/>
        </w:rPr>
      </w:pPr>
      <w:r>
        <w:rPr>
          <w:rFonts w:ascii="FrankRuehl" w:hAnsi="FrankRuehl" w:cs="FrankRuehl" w:hint="cs"/>
          <w:sz w:val="32"/>
          <w:szCs w:val="32"/>
          <w:rtl/>
        </w:rPr>
        <w:t>נכתב לכתחילה  סיכום ל-בגרות כיתה יא' בראשית.</w:t>
      </w:r>
      <w:r>
        <w:rPr>
          <w:rFonts w:ascii="FrankRuehl" w:hAnsi="FrankRuehl" w:cs="FrankRuehl"/>
          <w:sz w:val="32"/>
          <w:szCs w:val="32"/>
          <w:rtl/>
        </w:rPr>
        <w:br/>
      </w:r>
      <w:r>
        <w:rPr>
          <w:rFonts w:ascii="FrankRuehl" w:hAnsi="FrankRuehl" w:cs="FrankRuehl" w:hint="cs"/>
          <w:sz w:val="32"/>
          <w:szCs w:val="32"/>
          <w:rtl/>
        </w:rPr>
        <w:t>אפשר בהחלט ללמד כיתות חטיבה- ביניים ברמה טובה.</w:t>
      </w:r>
    </w:p>
    <w:p w14:paraId="188EDA6C" w14:textId="77777777" w:rsidR="00C04952" w:rsidRDefault="00C04952">
      <w:pPr>
        <w:rPr>
          <w:rFonts w:ascii="FrankRuehl" w:hAnsi="FrankRuehl" w:cs="FrankRuehl"/>
          <w:sz w:val="28"/>
          <w:szCs w:val="28"/>
          <w:rtl/>
        </w:rPr>
      </w:pPr>
    </w:p>
    <w:p w14:paraId="413EF7E5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7CC2028A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220ED2FA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4DB59CB3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59501DE5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65DF31AF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1D285385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6674130D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762D3C5B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587609BA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5667A007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3AF62AAD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158B94E6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6230CC41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1FAC1AAF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17C3AD12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6E418A4D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7D675EFE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771F74B8" w14:textId="77777777" w:rsidR="00C47FF5" w:rsidRDefault="00C47FF5">
      <w:pPr>
        <w:rPr>
          <w:rFonts w:ascii="FrankRuehl" w:hAnsi="FrankRuehl" w:cs="FrankRuehl"/>
          <w:sz w:val="28"/>
          <w:szCs w:val="28"/>
          <w:rtl/>
        </w:rPr>
      </w:pPr>
    </w:p>
    <w:p w14:paraId="115E43EF" w14:textId="77777777" w:rsidR="00DE53CE" w:rsidRDefault="00DE53CE" w:rsidP="0009051A">
      <w:pPr>
        <w:rPr>
          <w:rFonts w:ascii="FrankRuehl" w:hAnsi="FrankRuehl" w:cs="FrankRuehl"/>
          <w:sz w:val="28"/>
          <w:szCs w:val="28"/>
          <w:rtl/>
        </w:rPr>
      </w:pPr>
    </w:p>
    <w:p w14:paraId="45EB3AE6" w14:textId="2689D933" w:rsidR="00DE53CE" w:rsidRDefault="00DE53CE" w:rsidP="0009051A">
      <w:pPr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sz w:val="28"/>
          <w:szCs w:val="28"/>
          <w:rtl/>
        </w:rPr>
        <w:lastRenderedPageBreak/>
        <w:t>בס"ד.</w:t>
      </w:r>
    </w:p>
    <w:p w14:paraId="638530E0" w14:textId="55D42062" w:rsidR="0009051A" w:rsidRDefault="00830B88" w:rsidP="0009051A">
      <w:pPr>
        <w:rPr>
          <w:rFonts w:ascii="FrankRuehl" w:hAnsi="FrankRuehl" w:cs="FrankRuehl"/>
          <w:sz w:val="28"/>
          <w:szCs w:val="28"/>
          <w:rtl/>
        </w:rPr>
      </w:pPr>
      <w:r w:rsidRPr="00D05CC2">
        <w:rPr>
          <w:rFonts w:ascii="FrankRuehl" w:hAnsi="FrankRuehl" w:cs="FrankRuehl"/>
          <w:sz w:val="28"/>
          <w:szCs w:val="28"/>
          <w:rtl/>
        </w:rPr>
        <w:t>שאלות בגרות</w:t>
      </w:r>
      <w:r w:rsidR="00196370">
        <w:rPr>
          <w:rFonts w:ascii="FrankRuehl" w:hAnsi="FrankRuehl" w:cs="FrankRuehl" w:hint="cs"/>
          <w:sz w:val="28"/>
          <w:szCs w:val="28"/>
          <w:rtl/>
        </w:rPr>
        <w:t xml:space="preserve"> בספר בראשית </w:t>
      </w:r>
      <w:r w:rsidR="00323B02" w:rsidRPr="00D05CC2">
        <w:rPr>
          <w:rFonts w:ascii="FrankRuehl" w:hAnsi="FrankRuehl" w:cs="FrankRuehl"/>
          <w:sz w:val="28"/>
          <w:szCs w:val="28"/>
          <w:rtl/>
        </w:rPr>
        <w:t xml:space="preserve"> המופיעות בשנים </w:t>
      </w:r>
      <w:r w:rsidRPr="00D05CC2">
        <w:rPr>
          <w:rFonts w:ascii="FrankRuehl" w:hAnsi="FrankRuehl" w:cs="FrankRuehl"/>
          <w:sz w:val="28"/>
          <w:szCs w:val="28"/>
          <w:rtl/>
        </w:rPr>
        <w:t>קודמות.</w:t>
      </w:r>
      <w:r w:rsidR="0009051A">
        <w:rPr>
          <w:rFonts w:ascii="FrankRuehl" w:hAnsi="FrankRuehl" w:cs="FrankRuehl"/>
          <w:sz w:val="28"/>
          <w:szCs w:val="28"/>
          <w:rtl/>
        </w:rPr>
        <w:br/>
      </w:r>
      <w:r w:rsidR="00D0726B" w:rsidRPr="00587DAD">
        <w:rPr>
          <w:rFonts w:ascii="FrankRuehl" w:hAnsi="FrankRuehl" w:cs="FrankRuehl"/>
          <w:b/>
          <w:bCs/>
          <w:color w:val="0070C0"/>
          <w:sz w:val="32"/>
          <w:szCs w:val="32"/>
          <w:u w:val="single"/>
          <w:rtl/>
        </w:rPr>
        <w:t>פרשת וירא</w:t>
      </w:r>
      <w:r w:rsidR="00D0726B" w:rsidRPr="00587DAD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D0726B" w:rsidRPr="00522B6A">
        <w:rPr>
          <w:rFonts w:ascii="FrankRuehl" w:hAnsi="FrankRuehl" w:cs="FrankRuehl"/>
          <w:b/>
          <w:bCs/>
          <w:color w:val="00B050"/>
          <w:rtl/>
        </w:rPr>
        <w:t>פרק יח'.</w:t>
      </w:r>
    </w:p>
    <w:p w14:paraId="2A896380" w14:textId="362032D5" w:rsidR="00D0726B" w:rsidRPr="006F0117" w:rsidRDefault="00D0726B" w:rsidP="006F0117">
      <w:pPr>
        <w:pStyle w:val="a9"/>
        <w:numPr>
          <w:ilvl w:val="0"/>
          <w:numId w:val="17"/>
        </w:numPr>
        <w:rPr>
          <w:rFonts w:ascii="FrankRuehl" w:hAnsi="FrankRuehl" w:cs="FrankRuehl"/>
          <w:sz w:val="28"/>
          <w:szCs w:val="28"/>
        </w:rPr>
      </w:pPr>
      <w:r w:rsidRPr="006F0117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 xml:space="preserve">"וירא ה' אליו באלוני ממרא" </w:t>
      </w:r>
      <w:r w:rsidRPr="006F0117">
        <w:rPr>
          <w:rFonts w:ascii="FrankRuehl" w:hAnsi="FrankRuehl" w:cs="FrankRuehl"/>
          <w:b/>
          <w:bCs/>
          <w:sz w:val="28"/>
          <w:szCs w:val="28"/>
          <w:rtl/>
        </w:rPr>
        <w:t xml:space="preserve">מה ה' דיבר עם אברהם? </w:t>
      </w:r>
      <w:r w:rsidRPr="006F0117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תשובה:</w:t>
      </w:r>
      <w:r w:rsidRPr="006F0117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Pr="006F0117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ה' לא </w:t>
      </w:r>
      <w:r w:rsidR="00855ECB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דיבר עם</w:t>
      </w:r>
      <w:r w:rsidRPr="006F0117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 א"א</w:t>
      </w:r>
      <w:r w:rsidR="00A003D5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!</w:t>
      </w:r>
      <w:r w:rsidRPr="006F0117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 </w:t>
      </w:r>
    </w:p>
    <w:p w14:paraId="73BADD8B" w14:textId="56583472" w:rsidR="00D0726B" w:rsidRPr="00D05CC2" w:rsidRDefault="00D0726B" w:rsidP="00D0726B">
      <w:pPr>
        <w:pStyle w:val="a9"/>
        <w:numPr>
          <w:ilvl w:val="0"/>
          <w:numId w:val="17"/>
        </w:numPr>
        <w:rPr>
          <w:rFonts w:ascii="FrankRuehl" w:hAnsi="FrankRuehl" w:cs="FrankRuehl"/>
          <w:b/>
          <w:bCs/>
          <w:sz w:val="28"/>
          <w:szCs w:val="28"/>
        </w:rPr>
      </w:pPr>
      <w:r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מה א"כ משמעות </w:t>
      </w:r>
      <w:r w:rsidRPr="00FD7F23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"וירא אליו ה'</w:t>
      </w:r>
      <w:r w:rsidR="009D632F" w:rsidRPr="00FD7F23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 xml:space="preserve"> "</w:t>
      </w:r>
      <w:r w:rsidR="00021AB7" w:rsidRPr="00FD7F23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021AB7">
        <w:rPr>
          <w:rFonts w:ascii="FrankRuehl" w:hAnsi="FrankRuehl" w:cs="FrankRuehl" w:hint="cs"/>
          <w:b/>
          <w:bCs/>
          <w:sz w:val="28"/>
          <w:szCs w:val="28"/>
          <w:rtl/>
        </w:rPr>
        <w:t>?</w:t>
      </w:r>
      <w:r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5A6A60" w:rsidRPr="00CE7911">
        <w:rPr>
          <w:rFonts w:ascii="FrankRuehl" w:hAnsi="FrankRuehl" w:cs="FrankRuehl" w:hint="cs"/>
          <w:b/>
          <w:bCs/>
          <w:color w:val="00B050"/>
          <w:sz w:val="28"/>
          <w:szCs w:val="28"/>
          <w:rtl/>
        </w:rPr>
        <w:t>ה</w:t>
      </w:r>
      <w:r w:rsidR="00021AB7" w:rsidRPr="00CE7911">
        <w:rPr>
          <w:rFonts w:ascii="FrankRuehl" w:hAnsi="FrankRuehl" w:cs="FrankRuehl"/>
          <w:b/>
          <w:bCs/>
          <w:color w:val="00B050"/>
          <w:sz w:val="28"/>
          <w:szCs w:val="28"/>
          <w:rtl/>
        </w:rPr>
        <w:t>רמב"ן</w:t>
      </w:r>
      <w:r w:rsidRPr="00CE7911">
        <w:rPr>
          <w:rFonts w:ascii="FrankRuehl" w:hAnsi="FrankRuehl" w:cs="FrankRuehl"/>
          <w:b/>
          <w:bCs/>
          <w:color w:val="00B050"/>
          <w:sz w:val="28"/>
          <w:szCs w:val="28"/>
          <w:rtl/>
        </w:rPr>
        <w:t xml:space="preserve"> </w:t>
      </w:r>
      <w:r w:rsidRPr="00855ECB">
        <w:rPr>
          <w:rFonts w:ascii="FrankRuehl" w:hAnsi="FrankRuehl" w:cs="FrankRuehl"/>
          <w:b/>
          <w:bCs/>
          <w:color w:val="EE0000"/>
          <w:rtl/>
        </w:rPr>
        <w:t>שני-פירושים</w:t>
      </w:r>
      <w:r w:rsidR="005A6A60" w:rsidRPr="00855ECB">
        <w:rPr>
          <w:rFonts w:ascii="FrankRuehl" w:hAnsi="FrankRuehl" w:cs="FrankRuehl" w:hint="cs"/>
          <w:b/>
          <w:bCs/>
          <w:color w:val="EE0000"/>
          <w:rtl/>
        </w:rPr>
        <w:t>.</w:t>
      </w:r>
      <w:r w:rsidR="005A6A60" w:rsidRPr="00CE7911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 xml:space="preserve">  </w:t>
      </w:r>
      <w:r w:rsidR="005A6A60" w:rsidRPr="00CE7911">
        <w:rPr>
          <w:rFonts w:ascii="FrankRuehl" w:hAnsi="FrankRuehl" w:cs="FrankRuehl" w:hint="cs"/>
          <w:b/>
          <w:bCs/>
          <w:color w:val="00B050"/>
          <w:sz w:val="28"/>
          <w:szCs w:val="28"/>
          <w:rtl/>
        </w:rPr>
        <w:t>ה</w:t>
      </w:r>
      <w:r w:rsidRPr="00CE7911">
        <w:rPr>
          <w:rFonts w:ascii="FrankRuehl" w:hAnsi="FrankRuehl" w:cs="FrankRuehl"/>
          <w:b/>
          <w:bCs/>
          <w:color w:val="00B050"/>
          <w:sz w:val="28"/>
          <w:szCs w:val="28"/>
          <w:rtl/>
        </w:rPr>
        <w:t>ספורנו</w:t>
      </w:r>
      <w:r w:rsidR="009D75F4" w:rsidRPr="00CE7911">
        <w:rPr>
          <w:rFonts w:ascii="FrankRuehl" w:hAnsi="FrankRuehl" w:cs="FrankRuehl" w:hint="cs"/>
          <w:b/>
          <w:bCs/>
          <w:color w:val="00B050"/>
          <w:sz w:val="28"/>
          <w:szCs w:val="28"/>
          <w:rtl/>
        </w:rPr>
        <w:t>-</w:t>
      </w:r>
      <w:r w:rsidR="005A6A60" w:rsidRPr="00CE7911">
        <w:rPr>
          <w:rFonts w:ascii="FrankRuehl" w:hAnsi="FrankRuehl" w:cs="FrankRuehl"/>
          <w:b/>
          <w:bCs/>
          <w:color w:val="00B050"/>
          <w:sz w:val="28"/>
          <w:szCs w:val="28"/>
          <w:rtl/>
        </w:rPr>
        <w:t xml:space="preserve"> </w:t>
      </w:r>
      <w:r w:rsidR="005A6A60" w:rsidRPr="00855ECB">
        <w:rPr>
          <w:rFonts w:ascii="FrankRuehl" w:hAnsi="FrankRuehl" w:cs="FrankRuehl"/>
          <w:b/>
          <w:bCs/>
          <w:color w:val="EE0000"/>
          <w:rtl/>
        </w:rPr>
        <w:t>פירוש אחד</w:t>
      </w:r>
      <w:r w:rsidR="009D75F4" w:rsidRPr="00855ECB">
        <w:rPr>
          <w:rFonts w:ascii="FrankRuehl" w:hAnsi="FrankRuehl" w:cs="FrankRuehl" w:hint="cs"/>
          <w:b/>
          <w:bCs/>
          <w:color w:val="EE0000"/>
          <w:rtl/>
        </w:rPr>
        <w:t>.</w:t>
      </w:r>
    </w:p>
    <w:p w14:paraId="62D2189A" w14:textId="77777777" w:rsidR="00D0726B" w:rsidRPr="007870F8" w:rsidRDefault="00D0726B" w:rsidP="00D0726B">
      <w:pPr>
        <w:pStyle w:val="a9"/>
        <w:ind w:left="0"/>
        <w:rPr>
          <w:rFonts w:ascii="FrankRuehl" w:hAnsi="FrankRuehl" w:cs="FrankRuehl"/>
          <w:b/>
          <w:bCs/>
          <w:color w:val="00B050"/>
          <w:sz w:val="28"/>
          <w:szCs w:val="28"/>
          <w:u w:val="single"/>
          <w:rtl/>
        </w:rPr>
      </w:pPr>
      <w:r w:rsidRPr="007870F8">
        <w:rPr>
          <w:rFonts w:ascii="FrankRuehl" w:hAnsi="FrankRuehl" w:cs="FrankRuehl"/>
          <w:b/>
          <w:bCs/>
          <w:color w:val="00B050"/>
          <w:sz w:val="28"/>
          <w:szCs w:val="28"/>
          <w:u w:val="single"/>
          <w:rtl/>
        </w:rPr>
        <w:t>פירוש הרמב"ן:</w:t>
      </w:r>
    </w:p>
    <w:p w14:paraId="3106B692" w14:textId="47939EB3" w:rsidR="00D0726B" w:rsidRPr="00D05CC2" w:rsidRDefault="00D0726B" w:rsidP="00D0726B">
      <w:pPr>
        <w:pStyle w:val="a9"/>
        <w:numPr>
          <w:ilvl w:val="0"/>
          <w:numId w:val="10"/>
        </w:numPr>
        <w:rPr>
          <w:rFonts w:ascii="FrankRuehl" w:hAnsi="FrankRuehl" w:cs="FrankRuehl"/>
          <w:b/>
          <w:bCs/>
          <w:sz w:val="28"/>
          <w:szCs w:val="28"/>
        </w:rPr>
      </w:pPr>
      <w:r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 ה' נראה לאברהם </w:t>
      </w:r>
      <w:r w:rsidRPr="008F7673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כתגמול-כפרס</w:t>
      </w:r>
      <w:r w:rsidRPr="00D05CC2">
        <w:rPr>
          <w:rFonts w:ascii="FrankRuehl" w:hAnsi="FrankRuehl" w:cs="FrankRuehl"/>
          <w:b/>
          <w:bCs/>
          <w:sz w:val="28"/>
          <w:szCs w:val="28"/>
          <w:rtl/>
        </w:rPr>
        <w:t>, על קיום מצוות ברית-המילה בגיל</w:t>
      </w:r>
      <w:r w:rsidR="00547F96">
        <w:rPr>
          <w:rFonts w:ascii="FrankRuehl" w:hAnsi="FrankRuehl" w:cs="FrankRuehl" w:hint="cs"/>
          <w:b/>
          <w:bCs/>
          <w:sz w:val="28"/>
          <w:szCs w:val="28"/>
          <w:rtl/>
        </w:rPr>
        <w:t>-</w:t>
      </w:r>
      <w:r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 99. </w:t>
      </w:r>
    </w:p>
    <w:p w14:paraId="154E08A6" w14:textId="77777777" w:rsidR="009E51DE" w:rsidRDefault="00E00A1A" w:rsidP="009E51DE">
      <w:pPr>
        <w:pStyle w:val="a9"/>
        <w:numPr>
          <w:ilvl w:val="0"/>
          <w:numId w:val="10"/>
        </w:numPr>
        <w:rPr>
          <w:rFonts w:ascii="FrankRuehl" w:hAnsi="FrankRuehl" w:cs="FrankRuehl"/>
          <w:b/>
          <w:bCs/>
          <w:sz w:val="28"/>
          <w:szCs w:val="28"/>
        </w:rPr>
      </w:pPr>
      <w:r>
        <w:rPr>
          <w:rFonts w:ascii="FrankRuehl" w:hAnsi="FrankRuehl" w:cs="FrankRuehl" w:hint="cs"/>
          <w:b/>
          <w:bCs/>
          <w:sz w:val="28"/>
          <w:szCs w:val="28"/>
          <w:rtl/>
        </w:rPr>
        <w:t xml:space="preserve"> </w:t>
      </w:r>
      <w:r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ה' נראה לאברהם 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על </w:t>
      </w:r>
      <w:r w:rsidR="00D0726B" w:rsidRPr="008F7673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אומץ</w:t>
      </w:r>
      <w:r w:rsidR="009E51DE" w:rsidRPr="008F7673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-ליבו</w:t>
      </w:r>
      <w:r w:rsidR="00D0726B" w:rsidRPr="008F7673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>לקיים את המצווה , ללא פחד</w:t>
      </w:r>
      <w:r w:rsidR="007A1A49">
        <w:rPr>
          <w:rFonts w:ascii="FrankRuehl" w:hAnsi="FrankRuehl" w:cs="FrankRuehl" w:hint="cs"/>
          <w:b/>
          <w:bCs/>
          <w:sz w:val="28"/>
          <w:szCs w:val="28"/>
          <w:rtl/>
        </w:rPr>
        <w:t>-ומורא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 ,</w:t>
      </w:r>
      <w:r w:rsidR="009E51DE">
        <w:rPr>
          <w:rFonts w:ascii="FrankRuehl" w:hAnsi="FrankRuehl" w:cs="FrankRuehl" w:hint="cs"/>
          <w:b/>
          <w:bCs/>
          <w:sz w:val="28"/>
          <w:szCs w:val="28"/>
          <w:rtl/>
        </w:rPr>
        <w:t xml:space="preserve"> </w:t>
      </w:r>
      <w:r w:rsidR="007A1A49"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התורה 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>מעידה</w:t>
      </w:r>
    </w:p>
    <w:p w14:paraId="6996C4B8" w14:textId="6DAE9614" w:rsidR="00D0726B" w:rsidRPr="00D05CC2" w:rsidRDefault="007A1A49" w:rsidP="009E51DE">
      <w:pPr>
        <w:pStyle w:val="a9"/>
        <w:ind w:left="0"/>
        <w:rPr>
          <w:rFonts w:ascii="FrankRuehl" w:hAnsi="FrankRuehl" w:cs="FrankRuehl"/>
          <w:b/>
          <w:bCs/>
          <w:sz w:val="28"/>
          <w:szCs w:val="28"/>
        </w:rPr>
      </w:pPr>
      <w:r>
        <w:rPr>
          <w:rFonts w:ascii="FrankRuehl" w:hAnsi="FrankRuehl" w:cs="FrankRuehl" w:hint="cs"/>
          <w:b/>
          <w:bCs/>
          <w:sz w:val="28"/>
          <w:szCs w:val="28"/>
          <w:rtl/>
        </w:rPr>
        <w:t>ב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פסוק </w:t>
      </w:r>
      <w:r w:rsidR="00D0726B" w:rsidRPr="00547F96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 xml:space="preserve">"בעצם </w:t>
      </w:r>
      <w:r w:rsidR="00D0726B" w:rsidRPr="006140FF">
        <w:rPr>
          <w:rFonts w:ascii="FrankRuehl" w:hAnsi="FrankRuehl" w:cs="FrankRuehl"/>
          <w:b/>
          <w:bCs/>
          <w:color w:val="0070C0"/>
          <w:sz w:val="28"/>
          <w:szCs w:val="28"/>
          <w:u w:val="single"/>
          <w:rtl/>
        </w:rPr>
        <w:t>היום</w:t>
      </w:r>
      <w:r w:rsidR="00D0726B" w:rsidRPr="00547F96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 xml:space="preserve"> הזה" 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>עשה</w:t>
      </w:r>
      <w:r w:rsidR="00004FA3">
        <w:rPr>
          <w:rFonts w:ascii="FrankRuehl" w:hAnsi="FrankRuehl" w:cs="FrankRuehl" w:hint="cs"/>
          <w:b/>
          <w:bCs/>
          <w:sz w:val="28"/>
          <w:szCs w:val="28"/>
          <w:rtl/>
        </w:rPr>
        <w:t xml:space="preserve"> אברהם אבינו 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 את מצוות-המילה לפני כולם </w:t>
      </w:r>
      <w:r w:rsidR="00D0726B" w:rsidRPr="006140FF">
        <w:rPr>
          <w:rFonts w:ascii="FrankRuehl" w:hAnsi="FrankRuehl" w:cs="FrankRuehl"/>
          <w:b/>
          <w:bCs/>
          <w:color w:val="0070C0"/>
          <w:sz w:val="28"/>
          <w:szCs w:val="28"/>
          <w:u w:val="single"/>
          <w:rtl/>
        </w:rPr>
        <w:t>ביום</w:t>
      </w:r>
      <w:r w:rsidR="00D0726B" w:rsidRPr="00D05CC2">
        <w:rPr>
          <w:rFonts w:ascii="FrankRuehl" w:hAnsi="FrankRuehl" w:cs="FrankRuehl"/>
          <w:b/>
          <w:bCs/>
          <w:sz w:val="28"/>
          <w:szCs w:val="28"/>
          <w:rtl/>
        </w:rPr>
        <w:t>,  ללא פחד</w:t>
      </w:r>
      <w:r w:rsidR="009E51DE">
        <w:rPr>
          <w:rFonts w:ascii="FrankRuehl" w:hAnsi="FrankRuehl" w:cs="FrankRuehl" w:hint="cs"/>
          <w:b/>
          <w:bCs/>
          <w:sz w:val="28"/>
          <w:szCs w:val="28"/>
          <w:rtl/>
        </w:rPr>
        <w:t>.</w:t>
      </w:r>
      <w:r>
        <w:rPr>
          <w:rFonts w:ascii="FrankRuehl" w:hAnsi="FrankRuehl" w:cs="FrankRuehl" w:hint="cs"/>
          <w:b/>
          <w:bCs/>
          <w:sz w:val="28"/>
          <w:szCs w:val="28"/>
          <w:rtl/>
        </w:rPr>
        <w:t xml:space="preserve"> </w:t>
      </w:r>
    </w:p>
    <w:p w14:paraId="5805C433" w14:textId="77777777" w:rsidR="00D0726B" w:rsidRPr="00CE7911" w:rsidRDefault="00D0726B" w:rsidP="00D0726B">
      <w:pPr>
        <w:pStyle w:val="a9"/>
        <w:ind w:left="0"/>
        <w:rPr>
          <w:rFonts w:ascii="FrankRuehl" w:hAnsi="FrankRuehl" w:cs="FrankRuehl"/>
          <w:b/>
          <w:bCs/>
          <w:color w:val="00B050"/>
          <w:sz w:val="28"/>
          <w:szCs w:val="28"/>
          <w:u w:val="single"/>
          <w:rtl/>
        </w:rPr>
      </w:pPr>
      <w:r w:rsidRPr="00CE7911">
        <w:rPr>
          <w:rFonts w:ascii="FrankRuehl" w:hAnsi="FrankRuehl" w:cs="FrankRuehl"/>
          <w:b/>
          <w:bCs/>
          <w:color w:val="00B050"/>
          <w:sz w:val="28"/>
          <w:szCs w:val="28"/>
          <w:u w:val="single"/>
          <w:rtl/>
        </w:rPr>
        <w:t>פירוש הספורנו:</w:t>
      </w:r>
    </w:p>
    <w:p w14:paraId="7044ADF1" w14:textId="6FDF72EC" w:rsidR="00D0726B" w:rsidRPr="00D05CC2" w:rsidRDefault="00D0726B" w:rsidP="00D0726B">
      <w:pPr>
        <w:pStyle w:val="a9"/>
        <w:ind w:left="0"/>
        <w:rPr>
          <w:rFonts w:ascii="FrankRuehl" w:hAnsi="FrankRuehl" w:cs="FrankRuehl"/>
          <w:b/>
          <w:bCs/>
          <w:sz w:val="28"/>
          <w:szCs w:val="28"/>
          <w:rtl/>
        </w:rPr>
      </w:pPr>
      <w:r w:rsidRPr="00D05CC2">
        <w:rPr>
          <w:rFonts w:ascii="FrankRuehl" w:hAnsi="FrankRuehl" w:cs="FrankRuehl"/>
          <w:sz w:val="28"/>
          <w:szCs w:val="28"/>
          <w:rtl/>
        </w:rPr>
        <w:t xml:space="preserve">ה' היה </w:t>
      </w:r>
      <w:r w:rsidRPr="00FB6C59">
        <w:rPr>
          <w:rFonts w:ascii="FrankRuehl" w:hAnsi="FrankRuehl" w:cs="FrankRuehl"/>
          <w:b/>
          <w:bCs/>
          <w:color w:val="EE0000"/>
          <w:sz w:val="28"/>
          <w:szCs w:val="28"/>
          <w:u w:val="single"/>
          <w:rtl/>
        </w:rPr>
        <w:t>נוכח</w:t>
      </w:r>
      <w:r w:rsidRPr="00D05CC2">
        <w:rPr>
          <w:rFonts w:ascii="FrankRuehl" w:hAnsi="FrankRuehl" w:cs="FrankRuehl"/>
          <w:sz w:val="28"/>
          <w:szCs w:val="28"/>
          <w:rtl/>
        </w:rPr>
        <w:t xml:space="preserve"> כדרך כורתי-ברית, </w:t>
      </w:r>
      <w:r w:rsidRPr="006140FF">
        <w:rPr>
          <w:rFonts w:ascii="FrankRuehl" w:hAnsi="FrankRuehl" w:cs="FrankRuehl"/>
          <w:color w:val="0070C0"/>
          <w:sz w:val="28"/>
          <w:szCs w:val="28"/>
          <w:u w:val="single"/>
          <w:rtl/>
        </w:rPr>
        <w:t>פירוש:</w:t>
      </w:r>
      <w:r w:rsidRPr="006140FF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D05CC2">
        <w:rPr>
          <w:rFonts w:ascii="FrankRuehl" w:hAnsi="FrankRuehl" w:cs="FrankRuehl"/>
          <w:sz w:val="28"/>
          <w:szCs w:val="28"/>
          <w:rtl/>
        </w:rPr>
        <w:t>ברית המילה הינה ברית</w:t>
      </w:r>
      <w:r w:rsidR="00FB6C59">
        <w:rPr>
          <w:rFonts w:ascii="FrankRuehl" w:hAnsi="FrankRuehl" w:cs="FrankRuehl" w:hint="cs"/>
          <w:sz w:val="28"/>
          <w:szCs w:val="28"/>
          <w:rtl/>
        </w:rPr>
        <w:t>-</w:t>
      </w:r>
      <w:r w:rsidRPr="00D05CC2">
        <w:rPr>
          <w:rFonts w:ascii="FrankRuehl" w:hAnsi="FrankRuehl" w:cs="FrankRuehl"/>
          <w:sz w:val="28"/>
          <w:szCs w:val="28"/>
          <w:rtl/>
        </w:rPr>
        <w:t>בין</w:t>
      </w:r>
      <w:r w:rsidR="00EF3CF3">
        <w:rPr>
          <w:rFonts w:ascii="FrankRuehl" w:hAnsi="FrankRuehl" w:cs="FrankRuehl" w:hint="cs"/>
          <w:sz w:val="28"/>
          <w:szCs w:val="28"/>
          <w:rtl/>
        </w:rPr>
        <w:t xml:space="preserve">  </w:t>
      </w:r>
      <w:r w:rsidRPr="00D05CC2">
        <w:rPr>
          <w:rFonts w:ascii="FrankRuehl" w:hAnsi="FrankRuehl" w:cs="FrankRuehl"/>
          <w:sz w:val="28"/>
          <w:szCs w:val="28"/>
          <w:rtl/>
        </w:rPr>
        <w:t xml:space="preserve"> ה'</w:t>
      </w:r>
      <w:r w:rsidR="008A11B0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D05CC2">
        <w:rPr>
          <w:rFonts w:ascii="FrankRuehl" w:hAnsi="FrankRuehl" w:cs="FrankRuehl"/>
          <w:sz w:val="28"/>
          <w:szCs w:val="28"/>
          <w:rtl/>
        </w:rPr>
        <w:t>-</w:t>
      </w:r>
      <w:r w:rsidR="008A11B0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D05CC2">
        <w:rPr>
          <w:rFonts w:ascii="FrankRuehl" w:hAnsi="FrankRuehl" w:cs="FrankRuehl"/>
          <w:sz w:val="28"/>
          <w:szCs w:val="28"/>
          <w:rtl/>
        </w:rPr>
        <w:t xml:space="preserve">לאברהם, </w:t>
      </w:r>
      <w:r w:rsidR="00FB6C59">
        <w:rPr>
          <w:rFonts w:ascii="FrankRuehl" w:hAnsi="FrankRuehl" w:cs="FrankRuehl"/>
          <w:sz w:val="28"/>
          <w:szCs w:val="28"/>
          <w:rtl/>
        </w:rPr>
        <w:br/>
      </w:r>
      <w:r w:rsidRPr="00D05CC2">
        <w:rPr>
          <w:rFonts w:ascii="FrankRuehl" w:hAnsi="FrankRuehl" w:cs="FrankRuehl"/>
          <w:sz w:val="28"/>
          <w:szCs w:val="28"/>
          <w:rtl/>
        </w:rPr>
        <w:t xml:space="preserve">וכריתת-ברית היא </w:t>
      </w:r>
      <w:r w:rsidR="0054354E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>בעצם-</w:t>
      </w:r>
      <w:r w:rsidRPr="006140FF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שבועה</w:t>
      </w:r>
      <w:r w:rsidRPr="006140FF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="00FB6C59">
        <w:rPr>
          <w:rFonts w:ascii="FrankRuehl" w:hAnsi="FrankRuehl" w:cs="FrankRuehl" w:hint="cs"/>
          <w:sz w:val="28"/>
          <w:szCs w:val="28"/>
          <w:rtl/>
        </w:rPr>
        <w:t>ה</w:t>
      </w:r>
      <w:r w:rsidRPr="00D05CC2">
        <w:rPr>
          <w:rFonts w:ascii="FrankRuehl" w:hAnsi="FrankRuehl" w:cs="FrankRuehl"/>
          <w:sz w:val="28"/>
          <w:szCs w:val="28"/>
          <w:rtl/>
        </w:rPr>
        <w:t xml:space="preserve">מתבצעת </w:t>
      </w:r>
      <w:r w:rsidRPr="0041475A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בין שני צדדים</w:t>
      </w:r>
      <w:r w:rsidRPr="00D05CC2">
        <w:rPr>
          <w:rFonts w:ascii="FrankRuehl" w:hAnsi="FrankRuehl" w:cs="FrankRuehl"/>
          <w:sz w:val="28"/>
          <w:szCs w:val="28"/>
          <w:rtl/>
        </w:rPr>
        <w:t xml:space="preserve">, </w:t>
      </w:r>
      <w:r w:rsidRPr="00D05CC2">
        <w:rPr>
          <w:rFonts w:ascii="FrankRuehl" w:hAnsi="FrankRuehl" w:cs="FrankRuehl"/>
          <w:sz w:val="28"/>
          <w:szCs w:val="28"/>
          <w:rtl/>
        </w:rPr>
        <w:br/>
      </w:r>
      <w:r w:rsidR="000042AD" w:rsidRPr="00516258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צד אחד</w:t>
      </w:r>
      <w:r w:rsidR="000042AD" w:rsidRPr="00516258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D05CC2">
        <w:rPr>
          <w:rFonts w:ascii="FrankRuehl" w:hAnsi="FrankRuehl" w:cs="FrankRuehl"/>
          <w:sz w:val="28"/>
          <w:szCs w:val="28"/>
          <w:rtl/>
        </w:rPr>
        <w:t>אברהם היה ב</w:t>
      </w:r>
      <w:r w:rsidR="002F5EA8">
        <w:rPr>
          <w:rFonts w:ascii="FrankRuehl" w:hAnsi="FrankRuehl" w:cs="FrankRuehl" w:hint="cs"/>
          <w:sz w:val="28"/>
          <w:szCs w:val="28"/>
          <w:rtl/>
        </w:rPr>
        <w:t xml:space="preserve">קיום מצוות </w:t>
      </w:r>
      <w:r w:rsidRPr="00D05CC2">
        <w:rPr>
          <w:rFonts w:ascii="FrankRuehl" w:hAnsi="FrankRuehl" w:cs="FrankRuehl"/>
          <w:sz w:val="28"/>
          <w:szCs w:val="28"/>
          <w:rtl/>
        </w:rPr>
        <w:t xml:space="preserve">ברית-המילה, </w:t>
      </w:r>
      <w:r w:rsidR="000042AD" w:rsidRPr="00516258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צד שני</w:t>
      </w:r>
      <w:r w:rsidR="000042AD" w:rsidRPr="00D05CC2">
        <w:rPr>
          <w:rFonts w:ascii="FrankRuehl" w:hAnsi="FrankRuehl" w:cs="FrankRuehl"/>
          <w:sz w:val="28"/>
          <w:szCs w:val="28"/>
          <w:rtl/>
        </w:rPr>
        <w:t xml:space="preserve"> </w:t>
      </w:r>
      <w:r w:rsidRPr="00D05CC2">
        <w:rPr>
          <w:rFonts w:ascii="FrankRuehl" w:hAnsi="FrankRuehl" w:cs="FrankRuehl"/>
          <w:sz w:val="28"/>
          <w:szCs w:val="28"/>
          <w:rtl/>
        </w:rPr>
        <w:t>ה'</w:t>
      </w:r>
      <w:r w:rsidR="000042AD">
        <w:rPr>
          <w:rFonts w:ascii="FrankRuehl" w:hAnsi="FrankRuehl" w:cs="FrankRuehl" w:hint="cs"/>
          <w:sz w:val="28"/>
          <w:szCs w:val="28"/>
          <w:rtl/>
        </w:rPr>
        <w:t xml:space="preserve"> היה</w:t>
      </w:r>
      <w:r w:rsidRPr="00D05CC2">
        <w:rPr>
          <w:rFonts w:ascii="FrankRuehl" w:hAnsi="FrankRuehl" w:cs="FrankRuehl"/>
          <w:sz w:val="28"/>
          <w:szCs w:val="28"/>
          <w:rtl/>
        </w:rPr>
        <w:t xml:space="preserve"> </w:t>
      </w:r>
      <w:r w:rsidRPr="006140FF">
        <w:rPr>
          <w:rFonts w:ascii="FrankRuehl" w:hAnsi="FrankRuehl" w:cs="FrankRuehl"/>
          <w:color w:val="EE0000"/>
          <w:sz w:val="28"/>
          <w:szCs w:val="28"/>
          <w:rtl/>
        </w:rPr>
        <w:t>נוכח.</w:t>
      </w:r>
      <w:r w:rsidRPr="006140FF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 </w:t>
      </w:r>
    </w:p>
    <w:p w14:paraId="30696250" w14:textId="77777777" w:rsidR="00CE7911" w:rsidRDefault="00D0726B" w:rsidP="00D0726B">
      <w:pPr>
        <w:pStyle w:val="a9"/>
        <w:ind w:left="0"/>
        <w:rPr>
          <w:rFonts w:ascii="FrankRuehl" w:hAnsi="FrankRuehl" w:cs="FrankRuehl"/>
          <w:b/>
          <w:bCs/>
          <w:sz w:val="28"/>
          <w:szCs w:val="28"/>
          <w:rtl/>
        </w:rPr>
      </w:pPr>
      <w:r w:rsidRPr="00D05CC2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</w:p>
    <w:p w14:paraId="15D1F974" w14:textId="07DC7B0D" w:rsidR="00D0726B" w:rsidRPr="00CE7911" w:rsidRDefault="00D0726B" w:rsidP="00D0726B">
      <w:pPr>
        <w:pStyle w:val="a9"/>
        <w:ind w:left="0"/>
        <w:rPr>
          <w:rFonts w:ascii="FrankRuehl" w:hAnsi="FrankRuehl" w:cs="FrankRuehl"/>
          <w:b/>
          <w:bCs/>
          <w:sz w:val="32"/>
          <w:szCs w:val="32"/>
        </w:rPr>
      </w:pPr>
      <w:r w:rsidRPr="00CE7911">
        <w:rPr>
          <w:rFonts w:ascii="FrankRuehl" w:hAnsi="FrankRuehl" w:cs="FrankRuehl"/>
          <w:b/>
          <w:bCs/>
          <w:color w:val="0070C0"/>
          <w:sz w:val="32"/>
          <w:szCs w:val="32"/>
          <w:u w:val="single"/>
          <w:rtl/>
        </w:rPr>
        <w:t>הכנסת אורחים:</w:t>
      </w:r>
    </w:p>
    <w:p w14:paraId="5BC48B58" w14:textId="3A69027C" w:rsidR="00D0726B" w:rsidRPr="00522B6A" w:rsidRDefault="00D0726B" w:rsidP="00904A5C">
      <w:pPr>
        <w:pStyle w:val="a9"/>
        <w:numPr>
          <w:ilvl w:val="0"/>
          <w:numId w:val="17"/>
        </w:numPr>
        <w:rPr>
          <w:rFonts w:ascii="FrankRuehl" w:hAnsi="FrankRuehl" w:cs="FrankRuehl"/>
          <w:sz w:val="28"/>
          <w:szCs w:val="28"/>
          <w:rtl/>
        </w:rPr>
      </w:pP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ציין שתי מידות טובות </w:t>
      </w:r>
      <w:r w:rsidR="00904A5C">
        <w:rPr>
          <w:rFonts w:ascii="FrankRuehl" w:eastAsia="Aptos" w:hAnsi="FrankRuehl" w:cs="FrankRuehl" w:hint="cs"/>
          <w:sz w:val="28"/>
          <w:szCs w:val="28"/>
          <w:rtl/>
        </w:rPr>
        <w:t>ב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התנהגותו של א"א המתוארת בהכנסת-האורחים ?</w:t>
      </w:r>
      <w:r w:rsidR="00522B6A">
        <w:rPr>
          <w:rFonts w:ascii="FrankRuehl" w:eastAsia="Aptos" w:hAnsi="FrankRuehl" w:cs="FrankRuehl"/>
          <w:sz w:val="28"/>
          <w:szCs w:val="28"/>
          <w:rtl/>
        </w:rPr>
        <w:br/>
      </w:r>
      <w:r w:rsidRPr="0041475A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תשובה:</w:t>
      </w:r>
      <w:r w:rsidRPr="00522B6A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6140FF" w:rsidRPr="006140FF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זריזות</w:t>
      </w:r>
      <w:r w:rsidR="006204F3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.  </w:t>
      </w:r>
      <w:r w:rsidR="006140FF" w:rsidRPr="006140FF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צניעות</w:t>
      </w:r>
      <w:r w:rsidR="006204F3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-</w:t>
      </w:r>
      <w:r w:rsidR="006140FF" w:rsidRPr="006140FF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ונדיבות</w:t>
      </w:r>
      <w:r w:rsidR="006204F3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.</w:t>
      </w:r>
      <w:r w:rsidR="006140FF" w:rsidRPr="0041475A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 </w:t>
      </w:r>
    </w:p>
    <w:p w14:paraId="1E228690" w14:textId="4267908D" w:rsidR="00D0726B" w:rsidRPr="00D05CC2" w:rsidRDefault="00D0726B" w:rsidP="00D0726B">
      <w:pPr>
        <w:pStyle w:val="a9"/>
        <w:numPr>
          <w:ilvl w:val="0"/>
          <w:numId w:val="2"/>
        </w:numPr>
        <w:rPr>
          <w:rFonts w:ascii="FrankRuehl" w:eastAsia="Aptos" w:hAnsi="FrankRuehl" w:cs="FrankRuehl"/>
          <w:sz w:val="28"/>
          <w:szCs w:val="28"/>
        </w:rPr>
      </w:pPr>
      <w:r w:rsidRPr="0041475A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bookmarkStart w:id="0" w:name="_Hlk218026816"/>
      <w:r w:rsidRPr="0041475A"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  <w:t>זריזות</w:t>
      </w:r>
      <w:r w:rsidRPr="0041475A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bookmarkEnd w:id="0"/>
      <w:r w:rsidRPr="0041475A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="00FD7F23" w:rsidRPr="00FD7F23">
        <w:rPr>
          <w:rFonts w:ascii="FrankRuehl" w:eastAsia="Aptos" w:hAnsi="FrankRuehl" w:cs="FrankRuehl" w:hint="cs"/>
          <w:sz w:val="28"/>
          <w:szCs w:val="28"/>
          <w:rtl/>
        </w:rPr>
        <w:t xml:space="preserve">התורה מציינת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ריבוי פעלים המציינים מהירות וזריזות</w:t>
      </w:r>
      <w:r w:rsidR="00904A5C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FD7F23">
        <w:rPr>
          <w:rFonts w:ascii="FrankRuehl" w:eastAsia="Aptos" w:hAnsi="FrankRuehl" w:cs="FrankRuehl"/>
          <w:sz w:val="28"/>
          <w:szCs w:val="28"/>
          <w:rtl/>
        </w:rPr>
        <w:br/>
      </w:r>
      <w:r w:rsidR="002F6D15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'וירץ'</w:t>
      </w:r>
      <w:r w:rsidR="001158EF">
        <w:rPr>
          <w:rFonts w:ascii="FrankRuehl" w:eastAsia="Aptos" w:hAnsi="FrankRuehl" w:cs="FrankRuehl" w:hint="cs"/>
          <w:sz w:val="28"/>
          <w:szCs w:val="28"/>
          <w:rtl/>
        </w:rPr>
        <w:t xml:space="preserve">.  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 'וימהר'</w:t>
      </w:r>
      <w:r w:rsidR="001158EF">
        <w:rPr>
          <w:rFonts w:ascii="FrankRuehl" w:eastAsia="Aptos" w:hAnsi="FrankRuehl" w:cs="FrankRuehl" w:hint="cs"/>
          <w:sz w:val="28"/>
          <w:szCs w:val="28"/>
          <w:rtl/>
        </w:rPr>
        <w:t>.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 </w:t>
      </w:r>
      <w:r w:rsidR="001158EF">
        <w:rPr>
          <w:rFonts w:ascii="FrankRuehl" w:eastAsia="Aptos" w:hAnsi="FrankRuehl" w:cs="FrankRuehl" w:hint="cs"/>
          <w:sz w:val="28"/>
          <w:szCs w:val="28"/>
          <w:rtl/>
        </w:rPr>
        <w:t xml:space="preserve"> 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'מהרי'</w:t>
      </w:r>
      <w:r w:rsidR="001158EF">
        <w:rPr>
          <w:rFonts w:ascii="FrankRuehl" w:eastAsia="Aptos" w:hAnsi="FrankRuehl" w:cs="FrankRuehl" w:hint="cs"/>
          <w:sz w:val="28"/>
          <w:szCs w:val="28"/>
          <w:rtl/>
        </w:rPr>
        <w:t xml:space="preserve">.  </w:t>
      </w:r>
      <w:r w:rsidR="00FD7F23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'ואל הבקר</w:t>
      </w:r>
      <w:r w:rsidR="007901AD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רץ</w:t>
      </w:r>
      <w:r w:rsidR="007901AD">
        <w:rPr>
          <w:rFonts w:ascii="FrankRuehl" w:eastAsia="Aptos" w:hAnsi="FrankRuehl" w:cs="FrankRuehl" w:hint="cs"/>
          <w:sz w:val="28"/>
          <w:szCs w:val="28"/>
          <w:rtl/>
        </w:rPr>
        <w:t xml:space="preserve"> אברהם</w:t>
      </w:r>
      <w:r w:rsidRPr="00D05CC2">
        <w:rPr>
          <w:rFonts w:ascii="FrankRuehl" w:eastAsia="Aptos" w:hAnsi="FrankRuehl" w:cs="FrankRuehl"/>
          <w:sz w:val="28"/>
          <w:szCs w:val="28"/>
          <w:rtl/>
        </w:rPr>
        <w:t>'.  'וימהר לעשות אותו'.</w:t>
      </w:r>
    </w:p>
    <w:p w14:paraId="019162BC" w14:textId="47212CD3" w:rsidR="009051E8" w:rsidRDefault="00D0726B" w:rsidP="009051E8">
      <w:pPr>
        <w:pStyle w:val="a9"/>
        <w:numPr>
          <w:ilvl w:val="0"/>
          <w:numId w:val="2"/>
        </w:numPr>
        <w:rPr>
          <w:rFonts w:ascii="FrankRuehl" w:eastAsia="Aptos" w:hAnsi="FrankRuehl" w:cs="FrankRuehl"/>
          <w:sz w:val="28"/>
          <w:szCs w:val="28"/>
        </w:rPr>
      </w:pPr>
      <w:bookmarkStart w:id="1" w:name="_Hlk218026827"/>
      <w:r w:rsidRPr="0041475A"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  <w:t>צניעות ונדיבות</w:t>
      </w:r>
      <w:r w:rsidRPr="0041475A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 </w:t>
      </w:r>
      <w:bookmarkEnd w:id="1"/>
      <w:r w:rsidRPr="00D05CC2">
        <w:rPr>
          <w:rFonts w:ascii="FrankRuehl" w:eastAsia="Aptos" w:hAnsi="FrankRuehl" w:cs="FrankRuehl"/>
          <w:sz w:val="28"/>
          <w:szCs w:val="28"/>
          <w:rtl/>
        </w:rPr>
        <w:t>'אומר מעט</w:t>
      </w:r>
      <w:r w:rsidR="002F6D15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ועושה הרבה' ונותן להם אוכל בשפע. </w:t>
      </w:r>
    </w:p>
    <w:p w14:paraId="60AB22B6" w14:textId="77777777" w:rsidR="006204F3" w:rsidRDefault="006204F3" w:rsidP="006204F3">
      <w:pPr>
        <w:rPr>
          <w:rFonts w:ascii="FrankRuehl" w:eastAsia="Aptos" w:hAnsi="FrankRuehl" w:cs="FrankRuehl"/>
          <w:b/>
          <w:bCs/>
          <w:color w:val="0070C0"/>
          <w:sz w:val="32"/>
          <w:szCs w:val="32"/>
          <w:u w:val="single"/>
          <w:rtl/>
        </w:rPr>
      </w:pPr>
    </w:p>
    <w:p w14:paraId="4F6581D5" w14:textId="038A033E" w:rsidR="00960647" w:rsidRPr="006204F3" w:rsidRDefault="00960647" w:rsidP="006204F3">
      <w:pPr>
        <w:rPr>
          <w:rFonts w:ascii="FrankRuehl" w:eastAsia="Aptos" w:hAnsi="FrankRuehl" w:cs="FrankRuehl"/>
          <w:sz w:val="28"/>
          <w:szCs w:val="28"/>
          <w:rtl/>
        </w:rPr>
      </w:pPr>
      <w:r w:rsidRPr="006204F3">
        <w:rPr>
          <w:rFonts w:ascii="FrankRuehl" w:eastAsia="Aptos" w:hAnsi="FrankRuehl" w:cs="FrankRuehl"/>
          <w:b/>
          <w:bCs/>
          <w:color w:val="0070C0"/>
          <w:sz w:val="32"/>
          <w:szCs w:val="32"/>
          <w:u w:val="single"/>
          <w:rtl/>
        </w:rPr>
        <w:t>ישמעאל:</w:t>
      </w:r>
      <w:r w:rsidRPr="006204F3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="000E7F75" w:rsidRPr="006204F3">
        <w:rPr>
          <w:rFonts w:ascii="FrankRuehl" w:eastAsia="Aptos" w:hAnsi="FrankRuehl" w:cs="FrankRuehl" w:hint="cs"/>
          <w:b/>
          <w:bCs/>
          <w:color w:val="00B050"/>
          <w:rtl/>
        </w:rPr>
        <w:t>פרק</w:t>
      </w:r>
      <w:r w:rsidR="006F380E" w:rsidRPr="006204F3">
        <w:rPr>
          <w:rFonts w:ascii="FrankRuehl" w:eastAsia="Aptos" w:hAnsi="FrankRuehl" w:cs="FrankRuehl" w:hint="cs"/>
          <w:b/>
          <w:bCs/>
          <w:color w:val="00B050"/>
          <w:rtl/>
        </w:rPr>
        <w:t xml:space="preserve"> כא'.</w:t>
      </w:r>
      <w:r w:rsidR="000E7F75" w:rsidRPr="006204F3">
        <w:rPr>
          <w:rFonts w:ascii="FrankRuehl" w:eastAsia="Aptos" w:hAnsi="FrankRuehl" w:cs="FrankRuehl" w:hint="cs"/>
          <w:color w:val="00B050"/>
          <w:sz w:val="28"/>
          <w:szCs w:val="28"/>
          <w:rtl/>
        </w:rPr>
        <w:t xml:space="preserve"> </w:t>
      </w:r>
      <w:r w:rsidRPr="006204F3">
        <w:rPr>
          <w:rFonts w:ascii="FrankRuehl" w:eastAsia="Aptos" w:hAnsi="FrankRuehl" w:cs="FrankRuehl"/>
          <w:color w:val="00B050"/>
          <w:sz w:val="28"/>
          <w:szCs w:val="28"/>
          <w:rtl/>
        </w:rPr>
        <w:t xml:space="preserve"> </w:t>
      </w:r>
    </w:p>
    <w:p w14:paraId="0432B075" w14:textId="1BBF3B92" w:rsidR="00960647" w:rsidRPr="00D05CC2" w:rsidRDefault="001F0ACE" w:rsidP="00A6567A">
      <w:pPr>
        <w:pStyle w:val="a9"/>
        <w:numPr>
          <w:ilvl w:val="0"/>
          <w:numId w:val="21"/>
        </w:numPr>
        <w:rPr>
          <w:rFonts w:ascii="FrankRuehl" w:eastAsia="Aptos" w:hAnsi="FrankRuehl" w:cs="FrankRuehl"/>
          <w:sz w:val="28"/>
          <w:szCs w:val="28"/>
        </w:rPr>
      </w:pPr>
      <w:r>
        <w:rPr>
          <w:rFonts w:ascii="FrankRuehl" w:eastAsia="Aptos" w:hAnsi="FrankRuehl" w:cs="FrankRuehl" w:hint="cs"/>
          <w:sz w:val="28"/>
          <w:szCs w:val="28"/>
          <w:rtl/>
        </w:rPr>
        <w:t xml:space="preserve">מהם 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>שלוש</w:t>
      </w:r>
      <w:r>
        <w:rPr>
          <w:rFonts w:ascii="FrankRuehl" w:eastAsia="Aptos" w:hAnsi="FrankRuehl" w:cs="FrankRuehl" w:hint="cs"/>
          <w:sz w:val="28"/>
          <w:szCs w:val="28"/>
          <w:rtl/>
        </w:rPr>
        <w:t>ת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>
        <w:rPr>
          <w:rFonts w:ascii="FrankRuehl" w:eastAsia="Aptos" w:hAnsi="FrankRuehl" w:cs="FrankRuehl" w:hint="cs"/>
          <w:sz w:val="28"/>
          <w:szCs w:val="28"/>
          <w:rtl/>
        </w:rPr>
        <w:t>ה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 xml:space="preserve">כינויים </w:t>
      </w:r>
      <w:r w:rsidR="000550E1" w:rsidRPr="000550E1">
        <w:rPr>
          <w:rFonts w:ascii="FrankRuehl" w:eastAsia="Aptos" w:hAnsi="FrankRuehl" w:cs="FrankRuehl" w:hint="cs"/>
          <w:b/>
          <w:bCs/>
          <w:sz w:val="22"/>
          <w:szCs w:val="22"/>
          <w:rtl/>
        </w:rPr>
        <w:t>{</w:t>
      </w:r>
      <w:r w:rsidR="0026365A" w:rsidRPr="000550E1">
        <w:rPr>
          <w:rFonts w:ascii="FrankRuehl" w:eastAsia="Aptos" w:hAnsi="FrankRuehl" w:cs="FrankRuehl" w:hint="cs"/>
          <w:b/>
          <w:bCs/>
          <w:sz w:val="22"/>
          <w:szCs w:val="22"/>
          <w:rtl/>
        </w:rPr>
        <w:t>השליליים</w:t>
      </w:r>
      <w:r w:rsidR="00960647" w:rsidRPr="000550E1">
        <w:rPr>
          <w:rFonts w:ascii="FrankRuehl" w:eastAsia="Aptos" w:hAnsi="FrankRuehl" w:cs="FrankRuehl"/>
          <w:b/>
          <w:bCs/>
          <w:sz w:val="22"/>
          <w:szCs w:val="22"/>
          <w:rtl/>
        </w:rPr>
        <w:t>}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5E3AFC">
        <w:rPr>
          <w:rFonts w:ascii="FrankRuehl" w:eastAsia="Aptos" w:hAnsi="FrankRuehl" w:cs="FrankRuehl" w:hint="cs"/>
          <w:sz w:val="28"/>
          <w:szCs w:val="28"/>
          <w:rtl/>
        </w:rPr>
        <w:t xml:space="preserve">שחז"ל מציינים </w:t>
      </w:r>
      <w:r w:rsidR="008C6964">
        <w:rPr>
          <w:rFonts w:ascii="FrankRuehl" w:eastAsia="Aptos" w:hAnsi="FrankRuehl" w:cs="FrankRuehl" w:hint="cs"/>
          <w:sz w:val="28"/>
          <w:szCs w:val="28"/>
          <w:rtl/>
        </w:rPr>
        <w:t>ב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>ישמעאל</w:t>
      </w:r>
      <w:r w:rsidR="00422386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B95368">
        <w:rPr>
          <w:rFonts w:ascii="FrankRuehl" w:eastAsia="Aptos" w:hAnsi="FrankRuehl" w:cs="FrankRuehl" w:hint="cs"/>
          <w:sz w:val="28"/>
          <w:szCs w:val="28"/>
          <w:rtl/>
        </w:rPr>
        <w:t xml:space="preserve">בביטוי  </w:t>
      </w:r>
      <w:r w:rsidR="00422386" w:rsidRPr="00BC54F9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'מצחק'</w:t>
      </w:r>
      <w:r w:rsidR="00422386">
        <w:rPr>
          <w:rFonts w:ascii="FrankRuehl" w:eastAsia="Aptos" w:hAnsi="FrankRuehl" w:cs="FrankRuehl" w:hint="cs"/>
          <w:sz w:val="28"/>
          <w:szCs w:val="28"/>
          <w:rtl/>
        </w:rPr>
        <w:t xml:space="preserve">  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>?</w:t>
      </w:r>
    </w:p>
    <w:p w14:paraId="7F98F76B" w14:textId="77777777" w:rsidR="004A388E" w:rsidRDefault="00960647" w:rsidP="005F270D">
      <w:pPr>
        <w:pStyle w:val="a9"/>
        <w:ind w:left="0"/>
        <w:rPr>
          <w:rFonts w:ascii="FrankRuehl" w:eastAsia="Aptos" w:hAnsi="FrankRuehl" w:cs="FrankRuehl"/>
          <w:color w:val="0070C0"/>
          <w:sz w:val="28"/>
          <w:szCs w:val="28"/>
          <w:rtl/>
        </w:rPr>
      </w:pPr>
      <w:r w:rsidRPr="009716DB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תשובה</w:t>
      </w:r>
      <w:r w:rsidR="00A6567A" w:rsidRPr="009716DB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:</w:t>
      </w:r>
      <w:r w:rsidRPr="000E7F75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</w:p>
    <w:p w14:paraId="508B5D4C" w14:textId="4544A438" w:rsidR="005F270D" w:rsidRDefault="00960647" w:rsidP="005F270D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  <w:r w:rsidRPr="00D05CC2">
        <w:rPr>
          <w:rFonts w:ascii="FrankRuehl" w:eastAsia="Aptos" w:hAnsi="FrankRuehl" w:cs="FrankRuehl"/>
          <w:sz w:val="28"/>
          <w:szCs w:val="28"/>
          <w:rtl/>
        </w:rPr>
        <w:t>שרה ביקשה</w:t>
      </w:r>
      <w:r w:rsidR="00ED1A88">
        <w:rPr>
          <w:rFonts w:ascii="FrankRuehl" w:eastAsia="Aptos" w:hAnsi="FrankRuehl" w:cs="FrankRuehl" w:hint="cs"/>
          <w:sz w:val="28"/>
          <w:szCs w:val="28"/>
          <w:rtl/>
        </w:rPr>
        <w:t xml:space="preserve"> מאברהם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לגרש</w:t>
      </w:r>
      <w:r w:rsidR="009A49E6">
        <w:rPr>
          <w:rFonts w:ascii="FrankRuehl" w:eastAsia="Aptos" w:hAnsi="FrankRuehl" w:cs="FrankRuehl" w:hint="cs"/>
          <w:sz w:val="28"/>
          <w:szCs w:val="28"/>
          <w:rtl/>
        </w:rPr>
        <w:t xml:space="preserve"> את הגר וישמעאל</w:t>
      </w:r>
      <w:r w:rsidR="00ED1A88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כי ראתה אותו </w:t>
      </w:r>
      <w:r w:rsidRPr="00D64EBA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'מצחק'</w:t>
      </w:r>
      <w:r w:rsidR="00096593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.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Pr="008C6964">
        <w:rPr>
          <w:rFonts w:ascii="FrankRuehl" w:eastAsia="Aptos" w:hAnsi="FrankRuehl" w:cs="FrankRuehl"/>
          <w:b/>
          <w:bCs/>
          <w:rtl/>
        </w:rPr>
        <w:t>3-פירושים</w:t>
      </w:r>
      <w:r w:rsidR="00550C3A">
        <w:rPr>
          <w:rFonts w:ascii="FrankRuehl" w:eastAsia="Aptos" w:hAnsi="FrankRuehl" w:cs="FrankRuehl" w:hint="cs"/>
          <w:sz w:val="28"/>
          <w:szCs w:val="28"/>
          <w:rtl/>
        </w:rPr>
        <w:t>.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</w:t>
      </w:r>
    </w:p>
    <w:p w14:paraId="7B63DA11" w14:textId="38F195F7" w:rsidR="00960647" w:rsidRPr="00D05CC2" w:rsidRDefault="00550C3A" w:rsidP="005F270D">
      <w:pPr>
        <w:pStyle w:val="a9"/>
        <w:numPr>
          <w:ilvl w:val="0"/>
          <w:numId w:val="5"/>
        </w:numPr>
        <w:rPr>
          <w:rFonts w:ascii="FrankRuehl" w:eastAsia="Aptos" w:hAnsi="FrankRuehl" w:cs="FrankRuehl"/>
          <w:sz w:val="28"/>
          <w:szCs w:val="28"/>
        </w:rPr>
      </w:pPr>
      <w:r w:rsidRPr="00BC54F9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'מצחק'</w:t>
      </w:r>
      <w:r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 xml:space="preserve">עבודה זרה. </w:t>
      </w:r>
      <w:r w:rsidR="0096064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{רצה ללמד את יצחק עבודה</w:t>
      </w:r>
      <w:r w:rsidR="008C6964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="0096064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זרה}</w:t>
      </w:r>
    </w:p>
    <w:p w14:paraId="40B1AD38" w14:textId="2DC6EF8A" w:rsidR="00960647" w:rsidRPr="00D05CC2" w:rsidRDefault="00550C3A" w:rsidP="00960647">
      <w:pPr>
        <w:pStyle w:val="a9"/>
        <w:numPr>
          <w:ilvl w:val="0"/>
          <w:numId w:val="5"/>
        </w:numPr>
        <w:rPr>
          <w:rFonts w:ascii="FrankRuehl" w:eastAsia="Aptos" w:hAnsi="FrankRuehl" w:cs="FrankRuehl"/>
          <w:sz w:val="28"/>
          <w:szCs w:val="28"/>
        </w:rPr>
      </w:pPr>
      <w:r w:rsidRPr="00BC54F9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'מצחק'</w:t>
      </w:r>
      <w:r w:rsidRPr="00BC54F9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 xml:space="preserve"> </w:t>
      </w:r>
      <w:r w:rsidR="00960647" w:rsidRPr="00D05CC2">
        <w:rPr>
          <w:rFonts w:ascii="FrankRuehl" w:eastAsia="Aptos" w:hAnsi="FrankRuehl" w:cs="FrankRuehl"/>
          <w:sz w:val="28"/>
          <w:szCs w:val="28"/>
          <w:rtl/>
        </w:rPr>
        <w:t xml:space="preserve">שפיכות דמים. </w:t>
      </w:r>
      <w:r w:rsidR="0096064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{</w:t>
      </w:r>
      <w:r w:rsidR="00FE498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היה משחק בחץ וקשת </w:t>
      </w:r>
      <w:r w:rsidR="0096064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להרוג את יצחק</w:t>
      </w:r>
      <w:r w:rsidR="00B04DE5">
        <w:rPr>
          <w:rFonts w:ascii="FrankRuehl" w:eastAsia="Aptos" w:hAnsi="FrankRuehl" w:cs="FrankRuehl" w:hint="cs"/>
          <w:b/>
          <w:bCs/>
          <w:sz w:val="28"/>
          <w:szCs w:val="28"/>
          <w:rtl/>
        </w:rPr>
        <w:t>}</w:t>
      </w:r>
    </w:p>
    <w:p w14:paraId="7B4F1EAC" w14:textId="2A7741F1" w:rsidR="00960647" w:rsidRDefault="00BC54F9" w:rsidP="00960647">
      <w:pPr>
        <w:pStyle w:val="a9"/>
        <w:numPr>
          <w:ilvl w:val="0"/>
          <w:numId w:val="5"/>
        </w:numPr>
        <w:rPr>
          <w:rFonts w:ascii="FrankRuehl" w:eastAsia="Aptos" w:hAnsi="FrankRuehl" w:cs="FrankRuehl"/>
          <w:sz w:val="28"/>
          <w:szCs w:val="28"/>
        </w:rPr>
      </w:pPr>
      <w:r w:rsidRPr="00BC54F9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'מצחק'</w:t>
      </w:r>
      <w:r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96064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גילו</w:t>
      </w:r>
      <w:r w:rsidR="00D64EBA">
        <w:rPr>
          <w:rFonts w:ascii="FrankRuehl" w:eastAsia="Aptos" w:hAnsi="FrankRuehl" w:cs="FrankRuehl" w:hint="cs"/>
          <w:b/>
          <w:bCs/>
          <w:sz w:val="28"/>
          <w:szCs w:val="28"/>
          <w:rtl/>
        </w:rPr>
        <w:t>י</w:t>
      </w:r>
      <w:r w:rsidR="0096064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עריות {ראתה אותו שרה מופקר חסר-צניעות}.</w:t>
      </w:r>
    </w:p>
    <w:p w14:paraId="0BE691CE" w14:textId="77777777" w:rsidR="00A75B65" w:rsidRDefault="00A75B65" w:rsidP="00A75B65">
      <w:pPr>
        <w:pStyle w:val="a9"/>
        <w:ind w:left="360"/>
        <w:rPr>
          <w:rFonts w:ascii="FrankRuehl" w:eastAsia="Aptos" w:hAnsi="FrankRuehl" w:cs="FrankRuehl"/>
          <w:sz w:val="28"/>
          <w:szCs w:val="28"/>
          <w:rtl/>
        </w:rPr>
      </w:pPr>
    </w:p>
    <w:p w14:paraId="5E3F1828" w14:textId="58A34DA5" w:rsidR="0063753E" w:rsidRPr="00A75B65" w:rsidRDefault="007A722D" w:rsidP="00A75B65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  <w:r w:rsidRPr="00A75B65">
        <w:rPr>
          <w:rFonts w:ascii="FrankRuehl" w:eastAsia="Aptos" w:hAnsi="FrankRuehl" w:cs="FrankRuehl" w:hint="cs"/>
          <w:b/>
          <w:bCs/>
          <w:sz w:val="28"/>
          <w:szCs w:val="28"/>
          <w:rtl/>
        </w:rPr>
        <w:t>את</w:t>
      </w:r>
      <w:r w:rsidR="00125ACC" w:rsidRPr="00A75B65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שלושת הפירושים </w:t>
      </w:r>
      <w:r w:rsidR="005941C3" w:rsidRPr="00A75B65">
        <w:rPr>
          <w:rFonts w:ascii="FrankRuehl" w:eastAsia="Aptos" w:hAnsi="FrankRuehl" w:cs="FrankRuehl" w:hint="cs"/>
          <w:b/>
          <w:bCs/>
          <w:sz w:val="28"/>
          <w:szCs w:val="28"/>
          <w:rtl/>
        </w:rPr>
        <w:t>הנ"ל,  דוחה אותם</w:t>
      </w:r>
      <w:r w:rsidRPr="00A75B65"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  <w:t xml:space="preserve"> רבי שמעון בר יוחאי</w:t>
      </w:r>
      <w:r w:rsidR="005941C3" w:rsidRPr="00A75B65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מכל</w:t>
      </w:r>
      <w:r w:rsidR="00A75B65" w:rsidRPr="00A75B65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="005941C3" w:rsidRPr="00A75B65">
        <w:rPr>
          <w:rFonts w:ascii="FrankRuehl" w:eastAsia="Aptos" w:hAnsi="FrankRuehl" w:cs="FrankRuehl" w:hint="cs"/>
          <w:b/>
          <w:bCs/>
          <w:sz w:val="28"/>
          <w:szCs w:val="28"/>
          <w:rtl/>
        </w:rPr>
        <w:t>וכל</w:t>
      </w:r>
      <w:r w:rsidRPr="00A75B65">
        <w:rPr>
          <w:rFonts w:ascii="FrankRuehl" w:eastAsia="Aptos" w:hAnsi="FrankRuehl" w:cs="FrankRuehl" w:hint="cs"/>
          <w:b/>
          <w:bCs/>
          <w:sz w:val="28"/>
          <w:szCs w:val="28"/>
          <w:rtl/>
        </w:rPr>
        <w:t>.</w:t>
      </w:r>
    </w:p>
    <w:p w14:paraId="559DD0FE" w14:textId="407C3FF6" w:rsidR="00960647" w:rsidRPr="00D05CC2" w:rsidRDefault="00960647" w:rsidP="00A6567A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  <w:r w:rsidRPr="001B5868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חס וחלילה </w:t>
      </w:r>
      <w:r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לומר  עבדו</w:t>
      </w:r>
      <w:r w:rsidR="005F270D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עבודה זרה וגילוי עריות  בביתו של אברהם אבינו.</w:t>
      </w:r>
    </w:p>
    <w:p w14:paraId="4CD20D8D" w14:textId="2A03492C" w:rsidR="00F70AF2" w:rsidRDefault="00960647" w:rsidP="00F70AF2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  <w:r w:rsidRPr="005F270D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מה א"כ פירוש</w:t>
      </w:r>
      <w:r w:rsidR="00B706C4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 xml:space="preserve">  הביטוי</w:t>
      </w:r>
      <w:r w:rsidR="00D37401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 xml:space="preserve"> </w:t>
      </w:r>
      <w:r w:rsidRPr="005F270D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'מצחק' ?</w:t>
      </w:r>
      <w:r w:rsidRPr="005F270D">
        <w:rPr>
          <w:rFonts w:ascii="FrankRuehl" w:eastAsia="Aptos" w:hAnsi="FrankRuehl" w:cs="FrankRuehl"/>
          <w:color w:val="00B050"/>
          <w:sz w:val="28"/>
          <w:szCs w:val="28"/>
          <w:rtl/>
        </w:rPr>
        <w:t xml:space="preserve"> </w:t>
      </w:r>
      <w:r w:rsidR="00096593" w:rsidRPr="00D05CC2">
        <w:rPr>
          <w:rFonts w:ascii="FrankRuehl" w:eastAsia="Aptos" w:hAnsi="FrankRuehl" w:cs="FrankRuehl"/>
          <w:sz w:val="28"/>
          <w:szCs w:val="28"/>
          <w:rtl/>
        </w:rPr>
        <w:t xml:space="preserve">ישמעאל 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היה צוחק על יצחק </w:t>
      </w:r>
      <w:r w:rsidRPr="001B5868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בעניין הירושה,</w:t>
      </w:r>
      <w:r w:rsidRPr="001B5868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D05CC2">
        <w:rPr>
          <w:rFonts w:ascii="FrankRuehl" w:eastAsia="Aptos" w:hAnsi="FrankRuehl" w:cs="FrankRuehl"/>
          <w:sz w:val="28"/>
          <w:szCs w:val="28"/>
          <w:rtl/>
        </w:rPr>
        <w:br/>
      </w:r>
      <w:r w:rsidR="00BE0413" w:rsidRPr="00D05CC2">
        <w:rPr>
          <w:rFonts w:ascii="FrankRuehl" w:eastAsia="Aptos" w:hAnsi="FrankRuehl" w:cs="FrankRuehl"/>
          <w:sz w:val="28"/>
          <w:szCs w:val="28"/>
          <w:rtl/>
        </w:rPr>
        <w:t xml:space="preserve">ישמעאל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היה אומר  ליצחק אני אקבל ירושה פי-שניים ממך כי אני הגדול,</w:t>
      </w:r>
      <w:r w:rsidR="00920DBE">
        <w:rPr>
          <w:rFonts w:ascii="FrankRuehl" w:eastAsia="Aptos" w:hAnsi="FrankRuehl" w:cs="FrankRuehl" w:hint="cs"/>
          <w:sz w:val="28"/>
          <w:szCs w:val="28"/>
          <w:rtl/>
        </w:rPr>
        <w:t xml:space="preserve"> נולדתי לפניך</w:t>
      </w:r>
      <w:r w:rsidR="00ED5A07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4478F1" w:rsidRPr="00D05CC2">
        <w:rPr>
          <w:rFonts w:ascii="FrankRuehl" w:eastAsia="Aptos" w:hAnsi="FrankRuehl" w:cs="FrankRuehl"/>
          <w:sz w:val="28"/>
          <w:szCs w:val="28"/>
          <w:rtl/>
        </w:rPr>
        <w:br/>
      </w:r>
      <w:r w:rsidRPr="009716DB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ההוכחה של רשב"י לדבריו</w:t>
      </w:r>
      <w:r w:rsidRPr="009716DB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, כאשר שרה מבקשת לגרש את</w:t>
      </w:r>
      <w:r w:rsidR="00ED5A07">
        <w:rPr>
          <w:rFonts w:ascii="FrankRuehl" w:eastAsia="Aptos" w:hAnsi="FrankRuehl" w:cs="FrankRuehl" w:hint="cs"/>
          <w:sz w:val="28"/>
          <w:szCs w:val="28"/>
          <w:rtl/>
        </w:rPr>
        <w:t xml:space="preserve"> הגר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ED5A07">
        <w:rPr>
          <w:rFonts w:ascii="FrankRuehl" w:eastAsia="Aptos" w:hAnsi="FrankRuehl" w:cs="FrankRuehl" w:hint="cs"/>
          <w:sz w:val="28"/>
          <w:szCs w:val="28"/>
          <w:rtl/>
        </w:rPr>
        <w:t>ו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ישמעאל</w:t>
      </w:r>
      <w:r w:rsidR="00ED4813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אומר</w:t>
      </w:r>
      <w:r w:rsidR="002E1F13">
        <w:rPr>
          <w:rFonts w:ascii="FrankRuehl" w:eastAsia="Aptos" w:hAnsi="FrankRuehl" w:cs="FrankRuehl" w:hint="cs"/>
          <w:sz w:val="28"/>
          <w:szCs w:val="28"/>
          <w:rtl/>
        </w:rPr>
        <w:t xml:space="preserve"> הפסוק כך-</w:t>
      </w:r>
      <w:r w:rsidR="00A96AF7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A96AF7">
        <w:rPr>
          <w:rFonts w:ascii="FrankRuehl" w:eastAsia="Aptos" w:hAnsi="FrankRuehl" w:cs="FrankRuehl"/>
          <w:sz w:val="28"/>
          <w:szCs w:val="28"/>
        </w:rPr>
        <w:br/>
      </w:r>
      <w:r w:rsidR="00A901F5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"</w:t>
      </w:r>
      <w:r w:rsidR="006506B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ותאמר לאברהם </w:t>
      </w:r>
      <w:r w:rsidR="006506B7" w:rsidRPr="00F827EF"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  <w:t>גרש האמה</w:t>
      </w:r>
      <w:r w:rsidR="006506B7" w:rsidRPr="00F827EF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6506B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הזאת ואת</w:t>
      </w:r>
      <w:r w:rsidR="006506B7" w:rsidRPr="00F827EF"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  <w:t xml:space="preserve"> בנה</w:t>
      </w:r>
      <w:r w:rsidR="006506B7" w:rsidRPr="00F827EF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6506B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כי </w:t>
      </w:r>
      <w:r w:rsidR="006506B7" w:rsidRPr="00F827EF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לא יירש</w:t>
      </w:r>
      <w:r w:rsidR="006506B7" w:rsidRPr="00F827EF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="006506B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בן האמה הזאת</w:t>
      </w:r>
      <w:r w:rsidR="00A96AF7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 </w:t>
      </w:r>
      <w:r w:rsidR="006506B7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עם בני עם יצחק</w:t>
      </w:r>
      <w:r w:rsidR="004E3663" w:rsidRPr="00D05CC2">
        <w:rPr>
          <w:rFonts w:ascii="FrankRuehl" w:eastAsia="Aptos" w:hAnsi="FrankRuehl" w:cs="FrankRuehl"/>
          <w:b/>
          <w:bCs/>
          <w:sz w:val="28"/>
          <w:szCs w:val="28"/>
          <w:rtl/>
        </w:rPr>
        <w:t>"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הסיבה</w:t>
      </w:r>
      <w:r w:rsidR="004E3663" w:rsidRPr="00D05CC2">
        <w:rPr>
          <w:rFonts w:ascii="FrankRuehl" w:eastAsia="Aptos" w:hAnsi="FrankRuehl" w:cs="FrankRuehl"/>
          <w:sz w:val="28"/>
          <w:szCs w:val="28"/>
          <w:rtl/>
        </w:rPr>
        <w:t xml:space="preserve"> א"כ 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לגרוש ישמעאל</w:t>
      </w:r>
      <w:r w:rsidR="00F70D80">
        <w:rPr>
          <w:rFonts w:ascii="FrankRuehl" w:eastAsia="Aptos" w:hAnsi="FrankRuehl" w:cs="FrankRuehl" w:hint="cs"/>
          <w:sz w:val="28"/>
          <w:szCs w:val="28"/>
          <w:rtl/>
        </w:rPr>
        <w:t xml:space="preserve">, </w:t>
      </w:r>
      <w:r w:rsidR="00A23EEA">
        <w:rPr>
          <w:rFonts w:ascii="FrankRuehl" w:eastAsia="Aptos" w:hAnsi="FrankRuehl" w:cs="FrankRuehl" w:hint="cs"/>
          <w:sz w:val="28"/>
          <w:szCs w:val="28"/>
          <w:rtl/>
        </w:rPr>
        <w:t>מפורשת</w:t>
      </w:r>
      <w:r w:rsidR="006610B5">
        <w:rPr>
          <w:rFonts w:ascii="FrankRuehl" w:eastAsia="Aptos" w:hAnsi="FrankRuehl" w:cs="FrankRuehl" w:hint="cs"/>
          <w:sz w:val="28"/>
          <w:szCs w:val="28"/>
          <w:rtl/>
        </w:rPr>
        <w:t xml:space="preserve"> בפסוק, </w:t>
      </w:r>
      <w:r w:rsidRPr="00F827EF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ב</w:t>
      </w:r>
      <w:r w:rsidR="00CD587B" w:rsidRPr="00F827EF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גלל</w:t>
      </w:r>
      <w:r w:rsidRPr="00F827EF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-הירושה</w:t>
      </w:r>
      <w:r w:rsidR="0029054E" w:rsidRPr="00F827EF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.</w:t>
      </w:r>
      <w:r w:rsidR="00A0746E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D81A0F">
        <w:rPr>
          <w:rFonts w:ascii="FrankRuehl" w:eastAsia="Aptos" w:hAnsi="FrankRuehl" w:cs="FrankRuehl" w:hint="cs"/>
          <w:sz w:val="28"/>
          <w:szCs w:val="28"/>
          <w:rtl/>
        </w:rPr>
        <w:t>וז</w:t>
      </w:r>
      <w:r w:rsidR="009064B1">
        <w:rPr>
          <w:rFonts w:ascii="FrankRuehl" w:eastAsia="Aptos" w:hAnsi="FrankRuehl" w:cs="FrankRuehl" w:hint="cs"/>
          <w:sz w:val="28"/>
          <w:szCs w:val="28"/>
          <w:rtl/>
        </w:rPr>
        <w:t>ה</w:t>
      </w:r>
      <w:r w:rsidR="00F70D80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32024A">
        <w:rPr>
          <w:rFonts w:ascii="FrankRuehl" w:eastAsia="Aptos" w:hAnsi="FrankRuehl" w:cs="FrankRuehl" w:hint="cs"/>
          <w:sz w:val="28"/>
          <w:szCs w:val="28"/>
          <w:rtl/>
        </w:rPr>
        <w:t xml:space="preserve">פירוש </w:t>
      </w:r>
      <w:r w:rsidR="009064B1">
        <w:rPr>
          <w:rFonts w:ascii="FrankRuehl" w:eastAsia="Aptos" w:hAnsi="FrankRuehl" w:cs="FrankRuehl" w:hint="cs"/>
          <w:sz w:val="28"/>
          <w:szCs w:val="28"/>
          <w:rtl/>
        </w:rPr>
        <w:t xml:space="preserve"> הביטוי </w:t>
      </w:r>
      <w:r w:rsidR="009064B1" w:rsidRPr="005F270D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'מצחק'</w:t>
      </w:r>
      <w:r w:rsidR="009064B1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.</w:t>
      </w:r>
      <w:r w:rsidR="00D81A0F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</w:p>
    <w:p w14:paraId="1A499FF2" w14:textId="77777777" w:rsidR="008D17CC" w:rsidRDefault="008D17CC" w:rsidP="00F70AF2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</w:p>
    <w:p w14:paraId="6318F976" w14:textId="77777777" w:rsidR="008D17CC" w:rsidRDefault="008D17CC" w:rsidP="00F70AF2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</w:p>
    <w:p w14:paraId="02BD5BFB" w14:textId="77777777" w:rsidR="008D17CC" w:rsidRDefault="008D17CC" w:rsidP="00F70AF2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</w:p>
    <w:p w14:paraId="4DDB50B1" w14:textId="77777777" w:rsidR="006610B5" w:rsidRDefault="006610B5" w:rsidP="005F2058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</w:p>
    <w:p w14:paraId="7E61E8AD" w14:textId="337FEE07" w:rsidR="005F2058" w:rsidRDefault="008D17CC" w:rsidP="005F2058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  <w:r>
        <w:rPr>
          <w:rFonts w:ascii="FrankRuehl" w:eastAsia="Aptos" w:hAnsi="FrankRuehl" w:cs="FrankRuehl" w:hint="cs"/>
          <w:sz w:val="28"/>
          <w:szCs w:val="28"/>
          <w:rtl/>
        </w:rPr>
        <w:lastRenderedPageBreak/>
        <w:t>בס"ד.</w:t>
      </w:r>
    </w:p>
    <w:p w14:paraId="601882D7" w14:textId="77777777" w:rsidR="00096593" w:rsidRDefault="008D17CC" w:rsidP="005F2058">
      <w:pPr>
        <w:pStyle w:val="a9"/>
        <w:ind w:left="0"/>
        <w:rPr>
          <w:rFonts w:ascii="stam_hebrewregular" w:eastAsia="Times New Roman" w:hAnsi="stam_hebrewregular" w:cs="Times New Roman"/>
          <w:color w:val="333333"/>
          <w:kern w:val="0"/>
          <w:rtl/>
          <w14:ligatures w14:val="none"/>
        </w:rPr>
      </w:pPr>
      <w:r w:rsidRPr="005F2058">
        <w:rPr>
          <w:rFonts w:ascii="FrankRuehl" w:eastAsia="Aptos" w:hAnsi="FrankRuehl" w:cs="FrankRuehl" w:hint="cs"/>
          <w:b/>
          <w:bCs/>
          <w:color w:val="0070C0"/>
          <w:sz w:val="32"/>
          <w:szCs w:val="32"/>
          <w:u w:val="single"/>
          <w:rtl/>
        </w:rPr>
        <w:t>תפילת החולה</w:t>
      </w:r>
      <w:r w:rsidRPr="005F2058">
        <w:rPr>
          <w:rFonts w:ascii="FrankRuehl" w:eastAsia="Aptos" w:hAnsi="FrankRuehl" w:cs="FrankRuehl" w:hint="cs"/>
          <w:b/>
          <w:bCs/>
          <w:color w:val="0070C0"/>
          <w:u w:val="single"/>
          <w:rtl/>
        </w:rPr>
        <w:t>.</w:t>
      </w:r>
    </w:p>
    <w:p w14:paraId="1BA00636" w14:textId="7D126657" w:rsidR="005F2058" w:rsidRPr="00B000DE" w:rsidRDefault="00096593" w:rsidP="005F2058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 w:rsidRPr="00B000DE">
        <w:rPr>
          <w:rFonts w:ascii="FrankRuehl" w:eastAsia="Times New Roman" w:hAnsi="FrankRuehl" w:cs="FrankRuehl"/>
          <w:b/>
          <w:bCs/>
          <w:kern w:val="0"/>
          <w:sz w:val="28"/>
          <w:szCs w:val="28"/>
          <w:rtl/>
          <w14:ligatures w14:val="none"/>
        </w:rPr>
        <w:t>המלאך מבשר להגר על בריאותו של ישמעאל</w:t>
      </w:r>
      <w:r w:rsidR="00B000DE">
        <w:rPr>
          <w:rFonts w:ascii="FrankRuehl" w:eastAsia="Times New Roman" w:hAnsi="FrankRuehl" w:cs="FrankRuehl" w:hint="cs"/>
          <w:b/>
          <w:bCs/>
          <w:kern w:val="0"/>
          <w:sz w:val="28"/>
          <w:szCs w:val="28"/>
          <w:rtl/>
          <w14:ligatures w14:val="none"/>
        </w:rPr>
        <w:t>-</w:t>
      </w:r>
      <w:r w:rsidR="000E4BA8">
        <w:rPr>
          <w:rFonts w:ascii="FrankRuehl" w:eastAsia="Aptos" w:hAnsi="FrankRuehl" w:cs="FrankRuehl" w:hint="cs"/>
          <w:b/>
          <w:bCs/>
          <w:sz w:val="28"/>
          <w:szCs w:val="28"/>
          <w:rtl/>
        </w:rPr>
        <w:t>בנה</w:t>
      </w:r>
      <w:r w:rsidR="00665BF8">
        <w:rPr>
          <w:rFonts w:ascii="FrankRuehl" w:eastAsia="Aptos" w:hAnsi="FrankRuehl" w:cs="FrankRuehl" w:hint="cs"/>
          <w:b/>
          <w:bCs/>
          <w:sz w:val="28"/>
          <w:szCs w:val="28"/>
          <w:rtl/>
        </w:rPr>
        <w:t>.</w:t>
      </w:r>
      <w:r w:rsidR="005F2058" w:rsidRPr="00B000DE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</w:p>
    <w:p w14:paraId="6524814F" w14:textId="454C0B7D" w:rsidR="000F3081" w:rsidRDefault="005F2058" w:rsidP="00A76205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"ויאמר לה</w:t>
      </w:r>
      <w:r w:rsidRPr="005F2058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מה</w:t>
      </w:r>
      <w:r w:rsidRPr="005F2058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לך הגר</w:t>
      </w:r>
      <w:r w:rsidRPr="005F2058">
        <w:rPr>
          <w:rFonts w:ascii="FrankRuehl" w:eastAsia="Aptos" w:hAnsi="FrankRuehl" w:cs="FrankRuehl" w:hint="cs"/>
          <w:b/>
          <w:bCs/>
          <w:sz w:val="28"/>
          <w:szCs w:val="28"/>
          <w:rtl/>
        </w:rPr>
        <w:t>,</w:t>
      </w: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 אל</w:t>
      </w:r>
      <w:r w:rsidR="00A76205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תיראי כי</w:t>
      </w:r>
      <w:r w:rsidR="00A76205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שמע אל</w:t>
      </w:r>
      <w:r w:rsidR="00A76205">
        <w:rPr>
          <w:rFonts w:ascii="FrankRuehl" w:eastAsia="Aptos" w:hAnsi="FrankRuehl" w:cs="FrankRuehl" w:hint="cs"/>
          <w:b/>
          <w:bCs/>
          <w:sz w:val="28"/>
          <w:szCs w:val="28"/>
          <w:rtl/>
        </w:rPr>
        <w:t>וק</w:t>
      </w: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ים אל</w:t>
      </w:r>
      <w:r w:rsidR="00A76205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5F2058">
        <w:rPr>
          <w:rFonts w:ascii="FrankRuehl" w:eastAsia="Aptos" w:hAnsi="FrankRuehl" w:cs="FrankRuehl"/>
          <w:b/>
          <w:bCs/>
          <w:sz w:val="28"/>
          <w:szCs w:val="28"/>
          <w:rtl/>
        </w:rPr>
        <w:t>קול הנער </w:t>
      </w:r>
      <w:r w:rsidRPr="005F2058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באשר הוא־שם</w:t>
      </w:r>
      <w:r w:rsidR="00B000DE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".</w:t>
      </w:r>
    </w:p>
    <w:p w14:paraId="24BC3864" w14:textId="7275A5AB" w:rsidR="008203A2" w:rsidRPr="008203A2" w:rsidRDefault="00521B1E" w:rsidP="00781E67">
      <w:pPr>
        <w:pStyle w:val="a9"/>
        <w:numPr>
          <w:ilvl w:val="0"/>
          <w:numId w:val="21"/>
        </w:numPr>
        <w:rPr>
          <w:rFonts w:ascii="FrankRuehl" w:eastAsia="Aptos" w:hAnsi="FrankRuehl" w:cs="FrankRuehl"/>
          <w:sz w:val="28"/>
          <w:szCs w:val="28"/>
        </w:rPr>
      </w:pPr>
      <w:r w:rsidRPr="00A76205">
        <w:rPr>
          <w:rFonts w:ascii="FrankRuehl" w:eastAsia="Aptos" w:hAnsi="FrankRuehl" w:cs="FrankRuehl"/>
          <w:sz w:val="28"/>
          <w:szCs w:val="28"/>
          <w:rtl/>
        </w:rPr>
        <w:t>מה לומדים חז"ל מתפילת ישמעאל כאשר היה</w:t>
      </w:r>
      <w:r w:rsidR="00F827EF" w:rsidRPr="00A76205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A76205">
        <w:rPr>
          <w:rFonts w:ascii="FrankRuehl" w:eastAsia="Aptos" w:hAnsi="FrankRuehl" w:cs="FrankRuehl"/>
          <w:sz w:val="28"/>
          <w:szCs w:val="28"/>
          <w:rtl/>
        </w:rPr>
        <w:t>חולה ונטה-למות?</w:t>
      </w:r>
    </w:p>
    <w:p w14:paraId="163FB6D4" w14:textId="138F106B" w:rsidR="008203A2" w:rsidRDefault="00521B1E" w:rsidP="008203A2">
      <w:pPr>
        <w:pStyle w:val="a9"/>
        <w:ind w:left="0"/>
        <w:rPr>
          <w:rFonts w:ascii="FrankRuehl" w:hAnsi="FrankRuehl" w:cs="FrankRuehl"/>
          <w:b/>
          <w:bCs/>
          <w:color w:val="0070C0"/>
          <w:sz w:val="28"/>
          <w:szCs w:val="28"/>
          <w:rtl/>
        </w:rPr>
      </w:pPr>
      <w:r w:rsidRPr="00781E67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תשובה:</w:t>
      </w:r>
      <w:r w:rsidRPr="00781E67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6D3B9B" w:rsidRPr="00B000DE">
        <w:rPr>
          <w:rFonts w:ascii="FrankRuehl" w:eastAsia="Aptos" w:hAnsi="FrankRuehl" w:cs="FrankRuehl"/>
          <w:b/>
          <w:bCs/>
          <w:color w:val="00B050"/>
          <w:rtl/>
        </w:rPr>
        <w:t>{שני פירושים}</w:t>
      </w:r>
    </w:p>
    <w:p w14:paraId="586609C5" w14:textId="6DF6089B" w:rsidR="00521B1E" w:rsidRPr="008203A2" w:rsidRDefault="00CD587B" w:rsidP="008203A2">
      <w:pPr>
        <w:pStyle w:val="a9"/>
        <w:numPr>
          <w:ilvl w:val="0"/>
          <w:numId w:val="8"/>
        </w:numPr>
        <w:rPr>
          <w:rFonts w:ascii="FrankRuehl" w:eastAsia="Aptos" w:hAnsi="FrankRuehl" w:cs="FrankRuehl"/>
          <w:sz w:val="28"/>
          <w:szCs w:val="28"/>
        </w:rPr>
      </w:pPr>
      <w:r w:rsidRPr="008203A2">
        <w:rPr>
          <w:rFonts w:ascii="FrankRuehl" w:eastAsia="Aptos" w:hAnsi="FrankRuehl" w:cs="FrankRuehl"/>
          <w:sz w:val="28"/>
          <w:szCs w:val="28"/>
          <w:rtl/>
        </w:rPr>
        <w:t xml:space="preserve">כאשר 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>ה'</w:t>
      </w:r>
      <w:r w:rsidR="00BF06AA">
        <w:rPr>
          <w:rFonts w:ascii="FrankRuehl" w:eastAsia="Aptos" w:hAnsi="FrankRuehl" w:cs="FrankRuehl" w:hint="cs"/>
          <w:sz w:val="28"/>
          <w:szCs w:val="28"/>
          <w:rtl/>
        </w:rPr>
        <w:t xml:space="preserve"> דן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5A4489" w:rsidRPr="005A4489">
        <w:rPr>
          <w:rFonts w:ascii="FrankRuehl" w:eastAsia="Aptos" w:hAnsi="FrankRuehl" w:cs="FrankRuehl" w:hint="cs"/>
          <w:b/>
          <w:bCs/>
          <w:rtl/>
        </w:rPr>
        <w:t>{</w:t>
      </w:r>
      <w:r w:rsidR="00521B1E" w:rsidRPr="005A4489">
        <w:rPr>
          <w:rFonts w:ascii="FrankRuehl" w:eastAsia="Aptos" w:hAnsi="FrankRuehl" w:cs="FrankRuehl"/>
          <w:b/>
          <w:bCs/>
          <w:rtl/>
        </w:rPr>
        <w:t>שופט</w:t>
      </w:r>
      <w:r w:rsidR="005A4489" w:rsidRPr="005A4489">
        <w:rPr>
          <w:rFonts w:ascii="FrankRuehl" w:eastAsia="Aptos" w:hAnsi="FrankRuehl" w:cs="FrankRuehl" w:hint="cs"/>
          <w:b/>
          <w:bCs/>
          <w:rtl/>
        </w:rPr>
        <w:t>}</w:t>
      </w:r>
      <w:r w:rsidR="00521B1E" w:rsidRPr="005A4489">
        <w:rPr>
          <w:rFonts w:ascii="FrankRuehl" w:eastAsia="Aptos" w:hAnsi="FrankRuehl" w:cs="FrankRuehl"/>
          <w:b/>
          <w:bCs/>
          <w:rtl/>
        </w:rPr>
        <w:t xml:space="preserve"> 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>את האדם</w:t>
      </w:r>
      <w:r w:rsidR="00D05CC2" w:rsidRPr="008203A2">
        <w:rPr>
          <w:rFonts w:ascii="FrankRuehl" w:eastAsia="Aptos" w:hAnsi="FrankRuehl" w:cs="FrankRuehl"/>
          <w:sz w:val="28"/>
          <w:szCs w:val="28"/>
          <w:rtl/>
        </w:rPr>
        <w:t xml:space="preserve">, </w:t>
      </w:r>
      <w:r w:rsidR="006D3B25">
        <w:rPr>
          <w:rFonts w:ascii="FrankRuehl" w:eastAsia="Aptos" w:hAnsi="FrankRuehl" w:cs="FrankRuehl" w:hint="cs"/>
          <w:sz w:val="28"/>
          <w:szCs w:val="28"/>
          <w:rtl/>
        </w:rPr>
        <w:t>דן אותו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 לפי מצבו העכשווי-באותו רגע, אם צדיק</w:t>
      </w:r>
      <w:r w:rsidR="00204291" w:rsidRPr="008203A2">
        <w:rPr>
          <w:rFonts w:ascii="FrankRuehl" w:eastAsia="Aptos" w:hAnsi="FrankRuehl" w:cs="FrankRuehl"/>
          <w:sz w:val="28"/>
          <w:szCs w:val="28"/>
          <w:rtl/>
        </w:rPr>
        <w:t>-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>הוא</w:t>
      </w:r>
      <w:r w:rsidR="006D3B25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6D3B25">
        <w:rPr>
          <w:rFonts w:ascii="FrankRuehl" w:eastAsia="Aptos" w:hAnsi="FrankRuehl" w:cs="FrankRuehl"/>
          <w:sz w:val="28"/>
          <w:szCs w:val="28"/>
          <w:rtl/>
        </w:rPr>
        <w:br/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>או רשע,</w:t>
      </w:r>
      <w:r w:rsidR="00D05CC2" w:rsidRPr="008203A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>המלאכים לא רצו להצילו-ממות, כי הוא ייסר</w:t>
      </w:r>
      <w:r w:rsidR="00B000DE" w:rsidRPr="006D3B25">
        <w:rPr>
          <w:rFonts w:ascii="FrankRuehl" w:eastAsia="Aptos" w:hAnsi="FrankRuehl" w:cs="FrankRuehl"/>
          <w:b/>
          <w:bCs/>
          <w:rtl/>
        </w:rPr>
        <w:t>{יעשה רע}</w:t>
      </w:r>
      <w:r w:rsidR="005435CA" w:rsidRPr="008203A2">
        <w:rPr>
          <w:rFonts w:ascii="FrankRuehl" w:eastAsia="Aptos" w:hAnsi="FrankRuehl" w:cs="FrankRuehl"/>
          <w:sz w:val="28"/>
          <w:szCs w:val="28"/>
          <w:rtl/>
        </w:rPr>
        <w:t>ל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>עם</w:t>
      </w:r>
      <w:r w:rsidR="0009051A" w:rsidRPr="008203A2">
        <w:rPr>
          <w:rFonts w:ascii="FrankRuehl" w:eastAsia="Aptos" w:hAnsi="FrankRuehl" w:cs="FrankRuehl"/>
          <w:sz w:val="28"/>
          <w:szCs w:val="28"/>
          <w:rtl/>
        </w:rPr>
        <w:t>-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ישראל </w:t>
      </w:r>
      <w:r w:rsidR="00521B1E" w:rsidRPr="008203A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בעתיד,</w:t>
      </w:r>
      <w:r w:rsidR="00521B1E" w:rsidRPr="008203A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="00E36AE8" w:rsidRPr="008203A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="00B000DE" w:rsidRPr="008203A2">
        <w:rPr>
          <w:rFonts w:ascii="FrankRuehl" w:eastAsia="Aptos" w:hAnsi="FrankRuehl" w:cs="FrankRuehl"/>
          <w:color w:val="EE0000"/>
          <w:sz w:val="28"/>
          <w:szCs w:val="28"/>
          <w:rtl/>
        </w:rPr>
        <w:br/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ה' אמר למלאכים  </w:t>
      </w:r>
      <w:r w:rsidR="00521B1E" w:rsidRPr="008203A2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 xml:space="preserve">עכשיו-הוא צדיק </w:t>
      </w:r>
      <w:r w:rsidR="006B4DCA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 xml:space="preserve"> </w:t>
      </w:r>
      <w:r w:rsidR="00521B1E" w:rsidRPr="008203A2">
        <w:rPr>
          <w:rFonts w:ascii="FrankRuehl" w:eastAsia="Aptos" w:hAnsi="FrankRuehl" w:cs="FrankRuehl"/>
          <w:b/>
          <w:bCs/>
          <w:sz w:val="28"/>
          <w:szCs w:val="28"/>
          <w:u w:val="single"/>
          <w:rtl/>
        </w:rPr>
        <w:t>אני-ה' מצילו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, </w:t>
      </w:r>
      <w:r w:rsidR="00521B1E" w:rsidRPr="008203A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ואיני-מתחשב</w:t>
      </w:r>
      <w:r w:rsidR="00521B1E" w:rsidRPr="008203A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בהתנהגותו המרושעת </w:t>
      </w:r>
      <w:r w:rsidR="00521B1E" w:rsidRPr="008203A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בעתיד</w:t>
      </w:r>
      <w:r w:rsidR="00E36AE8" w:rsidRPr="008203A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,</w:t>
      </w:r>
      <w:r w:rsidR="00204291" w:rsidRPr="008203A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 </w:t>
      </w:r>
      <w:r w:rsidR="00204291" w:rsidRPr="008203A2">
        <w:rPr>
          <w:rFonts w:ascii="FrankRuehl" w:eastAsia="Aptos" w:hAnsi="FrankRuehl" w:cs="FrankRuehl"/>
          <w:sz w:val="28"/>
          <w:szCs w:val="28"/>
          <w:rtl/>
        </w:rPr>
        <w:t>מדוע?</w:t>
      </w:r>
      <w:r w:rsidR="00521B1E" w:rsidRPr="008203A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B000DE" w:rsidRPr="008203A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521B1E" w:rsidRPr="008203A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'</w:t>
      </w:r>
      <w:r w:rsidR="00521B1E" w:rsidRPr="008203A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באשר הוא שם'</w:t>
      </w:r>
      <w:r w:rsidR="00521B1E" w:rsidRPr="008203A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521B1E" w:rsidRPr="008203A2">
        <w:rPr>
          <w:rFonts w:ascii="FrankRuehl" w:eastAsia="Aptos" w:hAnsi="FrankRuehl" w:cs="FrankRuehl"/>
          <w:b/>
          <w:bCs/>
          <w:sz w:val="28"/>
          <w:szCs w:val="28"/>
          <w:rtl/>
        </w:rPr>
        <w:t>פירוש-</w:t>
      </w:r>
      <w:r w:rsidR="00521B1E" w:rsidRPr="008203A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'שם'</w:t>
      </w:r>
      <w:r w:rsidR="00521B1E" w:rsidRPr="008203A2">
        <w:rPr>
          <w:rFonts w:ascii="FrankRuehl" w:eastAsia="Aptos" w:hAnsi="FrankRuehl" w:cs="FrankRuehl"/>
          <w:b/>
          <w:bCs/>
          <w:sz w:val="28"/>
          <w:szCs w:val="28"/>
          <w:rtl/>
        </w:rPr>
        <w:t>-עכשיו הוא צדיק</w:t>
      </w:r>
      <w:r w:rsidR="008537E6" w:rsidRPr="008203A2">
        <w:rPr>
          <w:rFonts w:ascii="FrankRuehl" w:eastAsia="Aptos" w:hAnsi="FrankRuehl" w:cs="FrankRuehl"/>
          <w:b/>
          <w:bCs/>
          <w:sz w:val="28"/>
          <w:szCs w:val="28"/>
          <w:rtl/>
        </w:rPr>
        <w:t>,</w:t>
      </w:r>
      <w:r w:rsidR="00725D85" w:rsidRPr="008203A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  <w:r w:rsidR="00725D85" w:rsidRPr="008203A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ולכן</w:t>
      </w:r>
      <w:r w:rsidR="00725D85" w:rsidRPr="008203A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  <w:r w:rsidR="00521B1E" w:rsidRPr="008203A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הוא יינצל ממ</w:t>
      </w:r>
      <w:r w:rsidR="00A44EC3">
        <w:rPr>
          <w:rFonts w:ascii="FrankRuehl" w:eastAsia="Aptos" w:hAnsi="FrankRuehl" w:cs="FrankRuehl" w:hint="cs"/>
          <w:b/>
          <w:bCs/>
          <w:sz w:val="28"/>
          <w:szCs w:val="28"/>
          <w:rtl/>
        </w:rPr>
        <w:t>ו</w:t>
      </w:r>
      <w:r w:rsidR="00521B1E" w:rsidRPr="008203A2">
        <w:rPr>
          <w:rFonts w:ascii="FrankRuehl" w:eastAsia="Aptos" w:hAnsi="FrankRuehl" w:cs="FrankRuehl"/>
          <w:b/>
          <w:bCs/>
          <w:sz w:val="28"/>
          <w:szCs w:val="28"/>
          <w:rtl/>
        </w:rPr>
        <w:t>ת.</w:t>
      </w:r>
    </w:p>
    <w:p w14:paraId="572948ED" w14:textId="131D37CA" w:rsidR="00F06BC6" w:rsidRPr="00104C92" w:rsidRDefault="00521B1E" w:rsidP="00F06BC6">
      <w:pPr>
        <w:pStyle w:val="a9"/>
        <w:numPr>
          <w:ilvl w:val="0"/>
          <w:numId w:val="8"/>
        </w:numPr>
        <w:rPr>
          <w:rFonts w:ascii="FrankRuehl" w:eastAsia="Aptos" w:hAnsi="FrankRuehl" w:cs="FrankRuehl"/>
          <w:sz w:val="28"/>
          <w:szCs w:val="28"/>
        </w:rPr>
      </w:pPr>
      <w:r w:rsidRPr="00104C92">
        <w:rPr>
          <w:rFonts w:ascii="FrankRuehl" w:eastAsia="Aptos" w:hAnsi="FrankRuehl" w:cs="FrankRuehl"/>
          <w:sz w:val="28"/>
          <w:szCs w:val="28"/>
          <w:rtl/>
        </w:rPr>
        <w:t>גדולה תפילת</w:t>
      </w:r>
      <w:r w:rsidR="00204291" w:rsidRPr="00104C92">
        <w:rPr>
          <w:rFonts w:ascii="FrankRuehl" w:eastAsia="Aptos" w:hAnsi="FrankRuehl" w:cs="FrankRuehl"/>
          <w:sz w:val="28"/>
          <w:szCs w:val="28"/>
          <w:rtl/>
        </w:rPr>
        <w:t>-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החולה על עצמו, </w:t>
      </w:r>
      <w:bookmarkStart w:id="2" w:name="_Hlk216950307"/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יותר מתפילתם של אחרים </w:t>
      </w:r>
      <w:bookmarkEnd w:id="2"/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עליו, </w:t>
      </w:r>
    </w:p>
    <w:p w14:paraId="34CD018C" w14:textId="0917B8D2" w:rsidR="00253914" w:rsidRPr="00104C92" w:rsidRDefault="00521B1E" w:rsidP="0035513C">
      <w:pPr>
        <w:pStyle w:val="a9"/>
        <w:ind w:left="360"/>
        <w:rPr>
          <w:rFonts w:ascii="FrankRuehl" w:eastAsia="Aptos" w:hAnsi="FrankRuehl" w:cs="FrankRuehl"/>
          <w:sz w:val="28"/>
          <w:szCs w:val="28"/>
          <w:rtl/>
        </w:rPr>
      </w:pP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מניין לנו ?</w:t>
      </w:r>
      <w:r w:rsidR="008D17CC" w:rsidRPr="00104C92">
        <w:rPr>
          <w:rFonts w:ascii="FrankRuehl" w:hAnsi="FrankRuehl" w:cs="FrankRuehl"/>
          <w:b/>
          <w:bCs/>
          <w:sz w:val="28"/>
          <w:szCs w:val="28"/>
          <w:rtl/>
        </w:rPr>
        <w:t xml:space="preserve">   </w:t>
      </w:r>
      <w:r w:rsidR="00073A06">
        <w:rPr>
          <w:rFonts w:ascii="FrankRuehl" w:hAnsi="FrankRuehl" w:cs="FrankRuehl" w:hint="cs"/>
          <w:b/>
          <w:bCs/>
          <w:sz w:val="28"/>
          <w:szCs w:val="28"/>
          <w:rtl/>
        </w:rPr>
        <w:t xml:space="preserve">לא רק </w:t>
      </w:r>
      <w:r w:rsidR="00073A06" w:rsidRPr="00104C92">
        <w:rPr>
          <w:rFonts w:ascii="FrankRuehl" w:hAnsi="FrankRuehl" w:cs="FrankRuehl"/>
          <w:b/>
          <w:bCs/>
          <w:sz w:val="28"/>
          <w:szCs w:val="28"/>
          <w:rtl/>
        </w:rPr>
        <w:t>ישמעאל התפלל</w:t>
      </w:r>
      <w:r w:rsidR="007C0B55">
        <w:rPr>
          <w:rFonts w:ascii="FrankRuehl" w:hAnsi="FrankRuehl" w:cs="FrankRuehl" w:hint="cs"/>
          <w:b/>
          <w:bCs/>
          <w:sz w:val="28"/>
          <w:szCs w:val="28"/>
          <w:rtl/>
        </w:rPr>
        <w:t>,</w:t>
      </w:r>
      <w:r w:rsidR="00073A06" w:rsidRPr="00104C92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b/>
          <w:bCs/>
          <w:sz w:val="28"/>
          <w:szCs w:val="28"/>
          <w:rtl/>
        </w:rPr>
        <w:t>גם הגר אימו התפללה, והפסוק מלמד אותנו,</w:t>
      </w:r>
      <w:r w:rsidR="00530B74" w:rsidRPr="00104C92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="008D17CC" w:rsidRPr="00104C92">
        <w:rPr>
          <w:rFonts w:ascii="FrankRuehl" w:hAnsi="FrankRuehl" w:cs="FrankRuehl"/>
          <w:b/>
          <w:bCs/>
          <w:sz w:val="28"/>
          <w:szCs w:val="28"/>
          <w:rtl/>
        </w:rPr>
        <w:br/>
      </w:r>
      <w:r w:rsidR="00530B74"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 xml:space="preserve">תפילתו </w:t>
      </w:r>
      <w:r w:rsidR="00530B74"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של מי </w:t>
      </w:r>
      <w:r w:rsidR="00530B74"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התקבלה ?</w:t>
      </w:r>
      <w:r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b/>
          <w:bCs/>
          <w:sz w:val="28"/>
          <w:szCs w:val="28"/>
          <w:rtl/>
        </w:rPr>
        <w:t>ה' שמע</w:t>
      </w:r>
      <w:r w:rsidR="009716DB" w:rsidRPr="00104C92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b/>
          <w:bCs/>
          <w:sz w:val="28"/>
          <w:szCs w:val="28"/>
          <w:rtl/>
        </w:rPr>
        <w:t>לישמעאל</w:t>
      </w:r>
      <w:r w:rsidR="00D435C0" w:rsidRPr="00104C92">
        <w:rPr>
          <w:rFonts w:ascii="FrankRuehl" w:hAnsi="FrankRuehl" w:cs="FrankRuehl"/>
          <w:b/>
          <w:bCs/>
          <w:sz w:val="28"/>
          <w:szCs w:val="28"/>
          <w:rtl/>
        </w:rPr>
        <w:t>,</w:t>
      </w:r>
      <w:r w:rsidRPr="00104C92">
        <w:rPr>
          <w:rFonts w:ascii="FrankRuehl" w:hAnsi="FrankRuehl" w:cs="FrankRuehl"/>
          <w:b/>
          <w:bCs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ולא</w:t>
      </w:r>
      <w:r w:rsidR="00786067"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-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להגר, </w:t>
      </w:r>
      <w:r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"שמע אלוקים אל קול-הנער</w:t>
      </w: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"</w:t>
      </w:r>
      <w:r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="00C72754"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קול-הנער</w:t>
      </w:r>
      <w:r w:rsidR="005A15C0"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-</w:t>
      </w:r>
      <w:r w:rsidR="006112A7"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זה </w:t>
      </w: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ישמעאל.</w:t>
      </w:r>
      <w:r w:rsidR="00D435C0"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="0001309E" w:rsidRPr="00104C92">
        <w:rPr>
          <w:rFonts w:ascii="FrankRuehl" w:eastAsia="Aptos" w:hAnsi="FrankRuehl" w:cs="FrankRuehl"/>
          <w:sz w:val="28"/>
          <w:szCs w:val="28"/>
          <w:rtl/>
        </w:rPr>
        <w:t>מכאן</w:t>
      </w:r>
      <w:r w:rsidR="0035513C" w:rsidRPr="00104C92">
        <w:rPr>
          <w:rFonts w:ascii="FrankRuehl" w:eastAsia="Aptos" w:hAnsi="FrankRuehl" w:cs="FrankRuehl"/>
          <w:sz w:val="28"/>
          <w:szCs w:val="28"/>
          <w:rtl/>
        </w:rPr>
        <w:t xml:space="preserve"> אנו </w:t>
      </w:r>
      <w:r w:rsidR="0001309E" w:rsidRPr="00104C92">
        <w:rPr>
          <w:rFonts w:ascii="FrankRuehl" w:eastAsia="Aptos" w:hAnsi="FrankRuehl" w:cs="FrankRuehl"/>
          <w:sz w:val="28"/>
          <w:szCs w:val="28"/>
          <w:rtl/>
        </w:rPr>
        <w:t xml:space="preserve"> למדים גדולה תפילת החולה על עצמו</w:t>
      </w:r>
      <w:r w:rsidR="0069778C" w:rsidRPr="00104C92">
        <w:rPr>
          <w:rFonts w:ascii="FrankRuehl" w:eastAsia="Aptos" w:hAnsi="FrankRuehl" w:cs="FrankRuehl"/>
          <w:sz w:val="28"/>
          <w:szCs w:val="28"/>
          <w:rtl/>
        </w:rPr>
        <w:t>,</w:t>
      </w:r>
      <w:r w:rsidR="0069778C" w:rsidRPr="00104C92">
        <w:rPr>
          <w:rFonts w:ascii="FrankRuehl" w:eastAsia="Aptos" w:hAnsi="FrankRuehl" w:cs="FrankRuehl"/>
          <w:sz w:val="28"/>
          <w:szCs w:val="28"/>
          <w:rtl/>
        </w:rPr>
        <w:br/>
      </w:r>
      <w:r w:rsidR="0001309E" w:rsidRPr="00104C92">
        <w:rPr>
          <w:rFonts w:ascii="FrankRuehl" w:eastAsia="Aptos" w:hAnsi="FrankRuehl" w:cs="FrankRuehl"/>
          <w:sz w:val="28"/>
          <w:szCs w:val="28"/>
          <w:rtl/>
        </w:rPr>
        <w:t>יותר מתפילתם של אחרים</w:t>
      </w:r>
      <w:r w:rsidR="00253914" w:rsidRPr="00104C92">
        <w:rPr>
          <w:rFonts w:ascii="FrankRuehl" w:eastAsia="Aptos" w:hAnsi="FrankRuehl" w:cs="FrankRuehl"/>
          <w:sz w:val="28"/>
          <w:szCs w:val="28"/>
          <w:rtl/>
        </w:rPr>
        <w:t>.</w:t>
      </w:r>
    </w:p>
    <w:p w14:paraId="570582D9" w14:textId="7C975FC9" w:rsidR="00960647" w:rsidRPr="00104C92" w:rsidRDefault="00CE0EDC" w:rsidP="00E87C23">
      <w:pPr>
        <w:pStyle w:val="a9"/>
        <w:numPr>
          <w:ilvl w:val="0"/>
          <w:numId w:val="21"/>
        </w:numPr>
        <w:rPr>
          <w:rFonts w:ascii="FrankRuehl" w:eastAsia="Aptos" w:hAnsi="FrankRuehl" w:cs="FrankRuehl"/>
          <w:sz w:val="28"/>
          <w:szCs w:val="28"/>
        </w:rPr>
      </w:pP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כיצד התורה מבטאת את </w:t>
      </w:r>
      <w:r w:rsidR="00960647" w:rsidRPr="00104C92">
        <w:rPr>
          <w:rFonts w:ascii="FrankRuehl" w:eastAsia="Aptos" w:hAnsi="FrankRuehl" w:cs="FrankRuehl"/>
          <w:sz w:val="28"/>
          <w:szCs w:val="28"/>
          <w:rtl/>
        </w:rPr>
        <w:t xml:space="preserve">היחס של אברהם </w:t>
      </w:r>
      <w:r w:rsidR="00F13877" w:rsidRPr="00104C92">
        <w:rPr>
          <w:rFonts w:ascii="FrankRuehl" w:eastAsia="Aptos" w:hAnsi="FrankRuehl" w:cs="FrankRuehl"/>
          <w:sz w:val="28"/>
          <w:szCs w:val="28"/>
          <w:rtl/>
        </w:rPr>
        <w:t>ו</w:t>
      </w:r>
      <w:r w:rsidR="00960647" w:rsidRPr="00104C92">
        <w:rPr>
          <w:rFonts w:ascii="FrankRuehl" w:eastAsia="Aptos" w:hAnsi="FrankRuehl" w:cs="FrankRuehl"/>
          <w:sz w:val="28"/>
          <w:szCs w:val="28"/>
          <w:rtl/>
        </w:rPr>
        <w:t>שרה, לישמעאל.</w:t>
      </w:r>
      <w:r w:rsidR="00F13877" w:rsidRPr="003927C6">
        <w:rPr>
          <w:rFonts w:ascii="FrankRuehl" w:eastAsia="Aptos" w:hAnsi="FrankRuehl" w:cs="FrankRuehl"/>
          <w:b/>
          <w:bCs/>
          <w:color w:val="0070C0"/>
          <w:rtl/>
        </w:rPr>
        <w:t xml:space="preserve">{ההבדל </w:t>
      </w:r>
      <w:r w:rsidR="00590EBD" w:rsidRPr="003927C6">
        <w:rPr>
          <w:rFonts w:ascii="FrankRuehl" w:eastAsia="Aptos" w:hAnsi="FrankRuehl" w:cs="FrankRuehl"/>
          <w:b/>
          <w:bCs/>
          <w:color w:val="0070C0"/>
          <w:rtl/>
        </w:rPr>
        <w:t>ביניהם</w:t>
      </w:r>
      <w:r w:rsidR="00FE620E" w:rsidRPr="003927C6">
        <w:rPr>
          <w:rFonts w:ascii="FrankRuehl" w:eastAsia="Aptos" w:hAnsi="FrankRuehl" w:cs="FrankRuehl"/>
          <w:b/>
          <w:bCs/>
          <w:color w:val="0070C0"/>
          <w:rtl/>
        </w:rPr>
        <w:t>}</w:t>
      </w:r>
    </w:p>
    <w:p w14:paraId="09799993" w14:textId="5533B801" w:rsidR="00960647" w:rsidRPr="00104C92" w:rsidRDefault="00960647" w:rsidP="00960647">
      <w:pPr>
        <w:pStyle w:val="a9"/>
        <w:ind w:left="360"/>
        <w:rPr>
          <w:rFonts w:ascii="FrankRuehl" w:eastAsia="Aptos" w:hAnsi="FrankRuehl" w:cs="FrankRuehl"/>
          <w:sz w:val="28"/>
          <w:szCs w:val="28"/>
          <w:rtl/>
        </w:rPr>
      </w:pP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שרה:</w:t>
      </w:r>
      <w:r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מכנה את ישמעאל, 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'בן האמה'</w:t>
      </w: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יחס מזלזל </w:t>
      </w:r>
      <w:r w:rsidR="00590EBD" w:rsidRPr="00104C92">
        <w:rPr>
          <w:rFonts w:ascii="FrankRuehl" w:eastAsia="Aptos" w:hAnsi="FrankRuehl" w:cs="FrankRuehl"/>
          <w:sz w:val="28"/>
          <w:szCs w:val="28"/>
          <w:rtl/>
        </w:rPr>
        <w:t>ל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ישמעאל.</w:t>
      </w:r>
    </w:p>
    <w:p w14:paraId="5401D988" w14:textId="40E07E0F" w:rsidR="00CD6D77" w:rsidRPr="00104C92" w:rsidRDefault="00960647" w:rsidP="004B41FD">
      <w:pPr>
        <w:pStyle w:val="a9"/>
        <w:ind w:left="360"/>
        <w:rPr>
          <w:rFonts w:ascii="FrankRuehl" w:eastAsia="Aptos" w:hAnsi="FrankRuehl" w:cs="FrankRuehl"/>
          <w:sz w:val="28"/>
          <w:szCs w:val="28"/>
          <w:rtl/>
        </w:rPr>
      </w:pP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אברהם:</w:t>
      </w:r>
      <w:r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מכנה את ישמעאל, בנו, בנה, הנער,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יחס אבהי</w:t>
      </w:r>
      <w:r w:rsidR="008E500A" w:rsidRPr="00104C92">
        <w:rPr>
          <w:rFonts w:ascii="FrankRuehl" w:eastAsia="Aptos" w:hAnsi="FrankRuehl" w:cs="FrankRuehl"/>
          <w:sz w:val="28"/>
          <w:szCs w:val="28"/>
          <w:rtl/>
        </w:rPr>
        <w:t>-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לישמעאל.</w:t>
      </w:r>
      <w:r w:rsidR="00B656A2" w:rsidRPr="00C66818">
        <w:rPr>
          <w:rFonts w:ascii="FrankRuehl" w:eastAsia="Aptos" w:hAnsi="FrankRuehl" w:cs="FrankRuehl" w:hint="cs"/>
          <w:rtl/>
        </w:rPr>
        <w:t>{</w:t>
      </w:r>
      <w:r w:rsidR="00C66818" w:rsidRPr="00C66818">
        <w:rPr>
          <w:rFonts w:ascii="FrankRuehl" w:eastAsia="Aptos" w:hAnsi="FrankRuehl" w:cs="FrankRuehl" w:hint="cs"/>
          <w:rtl/>
        </w:rPr>
        <w:t>כאבא אוהב}</w:t>
      </w:r>
    </w:p>
    <w:p w14:paraId="4AD9EC25" w14:textId="77777777" w:rsidR="00104C92" w:rsidRDefault="00104C92" w:rsidP="00104C92">
      <w:pPr>
        <w:pStyle w:val="a9"/>
        <w:ind w:left="0"/>
        <w:rPr>
          <w:rFonts w:ascii="FrankRuehl" w:eastAsia="Aptos" w:hAnsi="FrankRuehl" w:cs="FrankRuehl"/>
          <w:b/>
          <w:bCs/>
          <w:color w:val="00B050"/>
          <w:sz w:val="28"/>
          <w:szCs w:val="28"/>
          <w:u w:val="single"/>
          <w:rtl/>
        </w:rPr>
      </w:pPr>
    </w:p>
    <w:p w14:paraId="3FC4E79A" w14:textId="14B16BB4" w:rsidR="00FC5574" w:rsidRDefault="00FC5574" w:rsidP="00C73AE3">
      <w:pPr>
        <w:pStyle w:val="a9"/>
        <w:ind w:left="0"/>
        <w:rPr>
          <w:rFonts w:ascii="FrankRuehl" w:hAnsi="FrankRuehl" w:cs="FrankRuehl"/>
          <w:b/>
          <w:bCs/>
          <w:color w:val="EE0000"/>
          <w:sz w:val="28"/>
          <w:szCs w:val="28"/>
          <w:u w:val="single"/>
          <w:rtl/>
        </w:rPr>
      </w:pPr>
      <w:r w:rsidRPr="00104C92">
        <w:rPr>
          <w:rFonts w:ascii="FrankRuehl" w:eastAsia="Aptos" w:hAnsi="FrankRuehl" w:cs="FrankRuehl"/>
          <w:b/>
          <w:bCs/>
          <w:color w:val="00B050"/>
          <w:sz w:val="32"/>
          <w:szCs w:val="32"/>
          <w:u w:val="single"/>
          <w:rtl/>
        </w:rPr>
        <w:t>'עקדת-יצחק</w:t>
      </w:r>
      <w:r w:rsidR="00AB2292">
        <w:rPr>
          <w:rFonts w:ascii="FrankRuehl" w:eastAsia="Aptos" w:hAnsi="FrankRuehl" w:cs="FrankRuehl" w:hint="cs"/>
          <w:b/>
          <w:bCs/>
          <w:color w:val="00B050"/>
          <w:sz w:val="32"/>
          <w:szCs w:val="32"/>
          <w:u w:val="single"/>
          <w:rtl/>
        </w:rPr>
        <w:t>'</w:t>
      </w:r>
      <w:r w:rsidRPr="00104C92">
        <w:rPr>
          <w:rFonts w:ascii="FrankRuehl" w:eastAsia="Aptos" w:hAnsi="FrankRuehl" w:cs="FrankRuehl"/>
          <w:b/>
          <w:bCs/>
          <w:color w:val="00B050"/>
          <w:sz w:val="32"/>
          <w:szCs w:val="32"/>
          <w:u w:val="single"/>
          <w:rtl/>
        </w:rPr>
        <w:t xml:space="preserve"> עוקד-והנעקד</w:t>
      </w:r>
      <w:r w:rsidR="004867EA"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 xml:space="preserve"> </w:t>
      </w:r>
      <w:r w:rsidR="004867EA" w:rsidRPr="00104C92">
        <w:rPr>
          <w:rFonts w:ascii="FrankRuehl" w:eastAsia="Aptos" w:hAnsi="FrankRuehl" w:cs="FrankRuehl"/>
          <w:b/>
          <w:bCs/>
          <w:color w:val="00B050"/>
          <w:rtl/>
        </w:rPr>
        <w:t>פרק כב'</w:t>
      </w:r>
      <w:r w:rsidR="004867EA"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.</w:t>
      </w:r>
      <w:r w:rsidR="004867EA" w:rsidRPr="00104C92">
        <w:rPr>
          <w:rFonts w:ascii="FrankRuehl" w:eastAsia="Aptos" w:hAnsi="FrankRuehl" w:cs="FrankRuehl"/>
          <w:color w:val="00B050"/>
          <w:sz w:val="28"/>
          <w:szCs w:val="28"/>
          <w:rtl/>
        </w:rPr>
        <w:t xml:space="preserve">  </w:t>
      </w:r>
      <w:r w:rsidRPr="00104C92">
        <w:rPr>
          <w:rFonts w:ascii="FrankRuehl" w:hAnsi="FrankRuehl" w:cs="FrankRuehl"/>
          <w:b/>
          <w:bCs/>
          <w:color w:val="EE0000"/>
          <w:u w:val="single"/>
          <w:rtl/>
        </w:rPr>
        <w:t>{ניסיון 10.}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u w:val="single"/>
          <w:rtl/>
        </w:rPr>
        <w:t xml:space="preserve">  </w:t>
      </w:r>
    </w:p>
    <w:p w14:paraId="045BB5B3" w14:textId="77777777" w:rsidR="001666F0" w:rsidRPr="00C73AE3" w:rsidRDefault="001666F0" w:rsidP="00C73AE3">
      <w:pPr>
        <w:pStyle w:val="a9"/>
        <w:ind w:left="0"/>
        <w:rPr>
          <w:rFonts w:ascii="FrankRuehl" w:hAnsi="FrankRuehl" w:cs="FrankRuehl"/>
          <w:b/>
          <w:bCs/>
          <w:color w:val="EE0000"/>
          <w:sz w:val="28"/>
          <w:szCs w:val="28"/>
          <w:u w:val="single"/>
          <w:rtl/>
        </w:rPr>
      </w:pPr>
    </w:p>
    <w:p w14:paraId="5B84D88C" w14:textId="62577A52" w:rsidR="00C73AE3" w:rsidRPr="00104C92" w:rsidRDefault="00C73AE3" w:rsidP="00C73AE3">
      <w:pPr>
        <w:pStyle w:val="a9"/>
        <w:numPr>
          <w:ilvl w:val="0"/>
          <w:numId w:val="28"/>
        </w:numPr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  <w:r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"והאלוקים ניסה את אברהם". 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מהי הסיבה </w:t>
      </w:r>
      <w:r w:rsidRPr="0086151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העקרונית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לערוך לאברהם-ניסיונות?</w:t>
      </w:r>
      <w:r w:rsidR="00E14B40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br/>
      </w:r>
      <w:r w:rsidR="00C72658" w:rsidRPr="0007255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או </w:t>
      </w:r>
      <w:r w:rsidR="00C72658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ממה הסיבה העקרונית לעקדת</w:t>
      </w:r>
      <w:r w:rsidR="00072559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-</w:t>
      </w:r>
      <w:r w:rsidR="00C72658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יצחק ?</w:t>
      </w:r>
      <w:r w:rsidR="00BF0F5F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BF0F5F" w:rsidRPr="0007255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{</w:t>
      </w:r>
      <w:r w:rsidR="00263201" w:rsidRPr="0007255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אותה שאלה </w:t>
      </w:r>
      <w:r w:rsidR="009645AA" w:rsidRPr="0007255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בסגנון </w:t>
      </w:r>
      <w:r w:rsidR="00072559" w:rsidRPr="0007255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שונה </w:t>
      </w:r>
      <w:r w:rsidR="00BF0F5F" w:rsidRPr="0007255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בבגרות</w:t>
      </w:r>
      <w:r w:rsidR="00072559" w:rsidRPr="0007255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}</w:t>
      </w:r>
    </w:p>
    <w:p w14:paraId="127463A1" w14:textId="77777777" w:rsidR="00C73AE3" w:rsidRDefault="00C73AE3" w:rsidP="00C73AE3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</w:pPr>
      <w:r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תשובה: </w:t>
      </w:r>
      <w:r w:rsidRPr="00371337">
        <w:rPr>
          <w:rFonts w:ascii="FrankRuehl" w:eastAsia="Aptos" w:hAnsi="FrankRuehl" w:cs="FrankRuehl"/>
          <w:b/>
          <w:bCs/>
          <w:color w:val="0070C0"/>
          <w:rtl/>
        </w:rPr>
        <w:t>{</w:t>
      </w:r>
      <w:r>
        <w:rPr>
          <w:rFonts w:ascii="FrankRuehl" w:eastAsia="Aptos" w:hAnsi="FrankRuehl" w:cs="FrankRuehl" w:hint="cs"/>
          <w:b/>
          <w:bCs/>
          <w:color w:val="EE0000"/>
          <w:rtl/>
        </w:rPr>
        <w:t>3</w:t>
      </w:r>
      <w:r w:rsidRPr="00371337">
        <w:rPr>
          <w:rFonts w:ascii="FrankRuehl" w:eastAsia="Aptos" w:hAnsi="FrankRuehl" w:cs="FrankRuehl"/>
          <w:b/>
          <w:bCs/>
          <w:color w:val="EE0000"/>
          <w:rtl/>
        </w:rPr>
        <w:t xml:space="preserve">-פירושים, </w:t>
      </w:r>
      <w:r w:rsidRPr="00371337">
        <w:rPr>
          <w:rFonts w:ascii="FrankRuehl" w:eastAsia="Aptos" w:hAnsi="FrankRuehl" w:cs="FrankRuehl"/>
          <w:b/>
          <w:bCs/>
          <w:color w:val="0070C0"/>
          <w:rtl/>
        </w:rPr>
        <w:t>הרמב"ן. הרמב"ם</w:t>
      </w:r>
      <w:r>
        <w:rPr>
          <w:rFonts w:ascii="FrankRuehl" w:eastAsia="Aptos" w:hAnsi="FrankRuehl" w:cs="FrankRuehl" w:hint="cs"/>
          <w:b/>
          <w:bCs/>
          <w:color w:val="0070C0"/>
          <w:rtl/>
        </w:rPr>
        <w:t>.</w:t>
      </w:r>
      <w:r w:rsidRPr="00371337">
        <w:rPr>
          <w:rFonts w:ascii="FrankRuehl" w:eastAsia="Aptos" w:hAnsi="FrankRuehl" w:cs="FrankRuehl"/>
          <w:b/>
          <w:bCs/>
          <w:color w:val="0070C0"/>
          <w:rtl/>
        </w:rPr>
        <w:t xml:space="preserve">  רש"י</w:t>
      </w:r>
      <w:r>
        <w:rPr>
          <w:rFonts w:ascii="FrankRuehl" w:eastAsia="Aptos" w:hAnsi="FrankRuehl" w:cs="FrankRuehl" w:hint="cs"/>
          <w:b/>
          <w:bCs/>
          <w:color w:val="0070C0"/>
          <w:rtl/>
        </w:rPr>
        <w:t>.</w:t>
      </w:r>
      <w:r w:rsidRPr="00371337">
        <w:rPr>
          <w:rFonts w:ascii="FrankRuehl" w:eastAsia="Aptos" w:hAnsi="FrankRuehl" w:cs="FrankRuehl"/>
          <w:b/>
          <w:bCs/>
          <w:color w:val="0070C0"/>
          <w:rtl/>
        </w:rPr>
        <w:t>}</w:t>
      </w:r>
      <w:r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br/>
      </w:r>
    </w:p>
    <w:p w14:paraId="161ED921" w14:textId="77777777" w:rsidR="00C73AE3" w:rsidRPr="00104C92" w:rsidRDefault="00C73AE3" w:rsidP="00C73AE3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</w:pP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  <w:t>הרמב"ן שני פירושים.</w:t>
      </w:r>
      <w:r w:rsidRPr="00732DAC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Pr="00F6238A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{מהכוח-לפועל}</w:t>
      </w:r>
      <w:r w:rsidRPr="005A1D00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>{</w:t>
      </w:r>
      <w:r w:rsidRPr="00D017D6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 xml:space="preserve">פירוש </w:t>
      </w:r>
      <w:r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>א</w:t>
      </w:r>
      <w:r w:rsidRPr="00D017D6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>' הרמב"ן}</w:t>
      </w:r>
    </w:p>
    <w:p w14:paraId="387C7EF6" w14:textId="77777777" w:rsidR="00C73AE3" w:rsidRPr="0047394B" w:rsidRDefault="00C73AE3" w:rsidP="00C73AE3">
      <w:pPr>
        <w:pStyle w:val="a9"/>
        <w:numPr>
          <w:ilvl w:val="0"/>
          <w:numId w:val="29"/>
        </w:numPr>
        <w:rPr>
          <w:rFonts w:ascii="FrankRuehl" w:eastAsia="Aptos" w:hAnsi="FrankRuehl" w:cs="FrankRuehl"/>
          <w:color w:val="0070C0"/>
          <w:sz w:val="28"/>
          <w:szCs w:val="28"/>
        </w:rPr>
      </w:pPr>
      <w:r w:rsidRPr="00104C92">
        <w:rPr>
          <w:rFonts w:ascii="FrankRuehl" w:eastAsia="Aptos" w:hAnsi="FrankRuehl" w:cs="FrankRuehl"/>
          <w:sz w:val="28"/>
          <w:szCs w:val="28"/>
          <w:rtl/>
        </w:rPr>
        <w:t>באדם חבויים כוחות</w:t>
      </w:r>
      <w:r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נפש רבים , הניסיון גורם לאדם להוציאם </w:t>
      </w:r>
      <w:r w:rsidRPr="00F448FE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מהכוח</w:t>
      </w:r>
      <w:r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-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מהמקום בו חבויים</w:t>
      </w:r>
    </w:p>
    <w:p w14:paraId="1B1F7125" w14:textId="77777777" w:rsidR="00C73AE3" w:rsidRPr="0047394B" w:rsidRDefault="00C73AE3" w:rsidP="00C73AE3">
      <w:pPr>
        <w:pStyle w:val="a9"/>
        <w:ind w:left="0"/>
        <w:rPr>
          <w:rFonts w:ascii="FrankRuehl" w:eastAsia="Aptos" w:hAnsi="FrankRuehl" w:cs="FrankRuehl"/>
          <w:color w:val="0070C0"/>
          <w:sz w:val="28"/>
          <w:szCs w:val="28"/>
        </w:rPr>
      </w:pP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ונסתרים כוחות-הנפש,  </w:t>
      </w:r>
      <w:r w:rsidRPr="00F448FE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לפועל-</w:t>
      </w: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לגלות את היכולות והעוצמות</w:t>
      </w:r>
      <w:r w:rsidRPr="002E5E39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>
        <w:rPr>
          <w:rFonts w:ascii="FrankRuehl" w:eastAsia="Aptos" w:hAnsi="FrankRuehl" w:cs="FrankRuehl" w:hint="cs"/>
          <w:sz w:val="28"/>
          <w:szCs w:val="28"/>
          <w:rtl/>
        </w:rPr>
        <w:t>ה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חבויים שיש באדם</w:t>
      </w:r>
      <w:r>
        <w:rPr>
          <w:rFonts w:ascii="FrankRuehl" w:eastAsia="Aptos" w:hAnsi="FrankRuehl" w:cs="FrankRuehl" w:hint="cs"/>
          <w:sz w:val="28"/>
          <w:szCs w:val="28"/>
          <w:rtl/>
        </w:rPr>
        <w:t xml:space="preserve">, </w:t>
      </w:r>
      <w:r>
        <w:rPr>
          <w:rFonts w:ascii="FrankRuehl" w:eastAsia="Aptos" w:hAnsi="FrankRuehl" w:cs="FrankRuehl"/>
          <w:sz w:val="28"/>
          <w:szCs w:val="28"/>
          <w:rtl/>
        </w:rPr>
        <w:br/>
      </w:r>
      <w:r>
        <w:rPr>
          <w:rFonts w:ascii="FrankRuehl" w:eastAsia="Aptos" w:hAnsi="FrankRuehl" w:cs="FrankRuehl" w:hint="cs"/>
          <w:sz w:val="28"/>
          <w:szCs w:val="28"/>
          <w:rtl/>
        </w:rPr>
        <w:t>על-כן ה' ניסה את אברהם לגלות את כוחות המסירות-נפש שיש בתוכו.</w:t>
      </w:r>
    </w:p>
    <w:p w14:paraId="204460C0" w14:textId="77777777" w:rsidR="00C73AE3" w:rsidRDefault="00C73AE3" w:rsidP="00C73AE3">
      <w:pPr>
        <w:pStyle w:val="a9"/>
        <w:ind w:left="0"/>
        <w:rPr>
          <w:rFonts w:ascii="FrankRuehl" w:eastAsia="Aptos" w:hAnsi="FrankRuehl" w:cs="FrankRuehl"/>
          <w:color w:val="0070C0"/>
          <w:sz w:val="28"/>
          <w:szCs w:val="28"/>
          <w:rtl/>
        </w:rPr>
      </w:pPr>
      <w:r w:rsidRPr="006516F0">
        <w:rPr>
          <w:rFonts w:ascii="FrankRuehl" w:eastAsia="Aptos" w:hAnsi="FrankRuehl" w:cs="FrankRuehl" w:hint="cs"/>
          <w:sz w:val="28"/>
          <w:szCs w:val="28"/>
          <w:rtl/>
        </w:rPr>
        <w:t>{אגב זה ה</w:t>
      </w:r>
      <w:r w:rsidRPr="006516F0">
        <w:rPr>
          <w:rFonts w:ascii="FrankRuehl" w:eastAsia="Aptos" w:hAnsi="FrankRuehl" w:cs="FrankRuehl" w:hint="cs"/>
          <w:rtl/>
        </w:rPr>
        <w:t>-</w:t>
      </w:r>
      <w:r w:rsidRPr="006516F0">
        <w:rPr>
          <w:rFonts w:ascii="FrankRuehl" w:eastAsia="Aptos" w:hAnsi="FrankRuehl" w:cs="FrankRuehl"/>
          <w:color w:val="0070C0"/>
        </w:rPr>
        <w:t xml:space="preserve">  </w:t>
      </w:r>
      <w:r w:rsidRPr="009B28D7">
        <w:rPr>
          <w:rFonts w:ascii="FrankRuehl" w:eastAsia="Aptos" w:hAnsi="FrankRuehl" w:cs="FrankRuehl"/>
          <w:b/>
          <w:bCs/>
          <w:color w:val="EE0000"/>
        </w:rPr>
        <w:t>D</w:t>
      </w:r>
      <w:r w:rsidRPr="009B28D7">
        <w:rPr>
          <w:rFonts w:ascii="FrankRuehl" w:eastAsia="Aptos" w:hAnsi="FrankRuehl" w:cs="FrankRuehl"/>
          <w:color w:val="EE0000"/>
        </w:rPr>
        <w:t>NA</w:t>
      </w:r>
      <w:r>
        <w:rPr>
          <w:rFonts w:ascii="FrankRuehl" w:eastAsia="Aptos" w:hAnsi="FrankRuehl" w:cs="FrankRuehl" w:hint="cs"/>
          <w:color w:val="000000" w:themeColor="text1"/>
          <w:sz w:val="28"/>
          <w:szCs w:val="28"/>
          <w:rtl/>
        </w:rPr>
        <w:t xml:space="preserve"> אשר הנחיל א"א</w:t>
      </w:r>
      <w:r w:rsidRPr="006516F0">
        <w:rPr>
          <w:rFonts w:ascii="FrankRuehl" w:eastAsia="Aptos" w:hAnsi="FrankRuehl" w:cs="FrankRuehl" w:hint="cs"/>
          <w:color w:val="000000" w:themeColor="text1"/>
          <w:sz w:val="28"/>
          <w:szCs w:val="28"/>
          <w:rtl/>
        </w:rPr>
        <w:t xml:space="preserve"> לחיילים הקדושים</w:t>
      </w:r>
      <w:r>
        <w:rPr>
          <w:rFonts w:ascii="FrankRuehl" w:eastAsia="Aptos" w:hAnsi="FrankRuehl" w:cs="FrankRuehl" w:hint="cs"/>
          <w:color w:val="000000" w:themeColor="text1"/>
          <w:sz w:val="28"/>
          <w:szCs w:val="28"/>
          <w:rtl/>
        </w:rPr>
        <w:t xml:space="preserve"> במסירות-הנפש</w:t>
      </w:r>
      <w:r w:rsidRPr="006516F0">
        <w:rPr>
          <w:rFonts w:ascii="FrankRuehl" w:eastAsia="Aptos" w:hAnsi="FrankRuehl" w:cs="FrankRuehl" w:hint="cs"/>
          <w:color w:val="000000" w:themeColor="text1"/>
          <w:sz w:val="28"/>
          <w:szCs w:val="28"/>
          <w:rtl/>
        </w:rPr>
        <w:t xml:space="preserve"> במלחמות ישראל</w:t>
      </w:r>
      <w:r>
        <w:rPr>
          <w:rFonts w:ascii="FrankRuehl" w:eastAsia="Aptos" w:hAnsi="FrankRuehl" w:cs="FrankRuehl" w:hint="cs"/>
          <w:color w:val="000000" w:themeColor="text1"/>
          <w:sz w:val="28"/>
          <w:szCs w:val="28"/>
          <w:rtl/>
        </w:rPr>
        <w:t xml:space="preserve">, </w:t>
      </w:r>
      <w:r>
        <w:rPr>
          <w:rFonts w:ascii="FrankRuehl" w:eastAsia="Aptos" w:hAnsi="FrankRuehl" w:cs="FrankRuehl"/>
          <w:color w:val="000000" w:themeColor="text1"/>
          <w:sz w:val="28"/>
          <w:szCs w:val="28"/>
          <w:rtl/>
        </w:rPr>
        <w:br/>
      </w:r>
      <w:r>
        <w:rPr>
          <w:rFonts w:ascii="FrankRuehl" w:eastAsia="Aptos" w:hAnsi="FrankRuehl" w:cs="FrankRuehl" w:hint="cs"/>
          <w:color w:val="000000" w:themeColor="text1"/>
          <w:sz w:val="28"/>
          <w:szCs w:val="28"/>
          <w:rtl/>
        </w:rPr>
        <w:t>וכל מסירות-הנפש של עם ישראל לאורך הגלות, לקיים את מצוות-ה', גם שיש סכנה.</w:t>
      </w:r>
      <w:r w:rsidRPr="006516F0">
        <w:rPr>
          <w:rFonts w:ascii="FrankRuehl" w:eastAsia="Aptos" w:hAnsi="FrankRuehl" w:cs="FrankRuehl" w:hint="cs"/>
          <w:color w:val="000000" w:themeColor="text1"/>
          <w:sz w:val="28"/>
          <w:szCs w:val="28"/>
          <w:rtl/>
        </w:rPr>
        <w:t>}</w:t>
      </w:r>
    </w:p>
    <w:p w14:paraId="134CA4FE" w14:textId="77777777" w:rsidR="00C73AE3" w:rsidRDefault="00C73AE3" w:rsidP="00C73AE3">
      <w:pPr>
        <w:pStyle w:val="a9"/>
        <w:numPr>
          <w:ilvl w:val="0"/>
          <w:numId w:val="29"/>
        </w:numPr>
        <w:rPr>
          <w:rFonts w:ascii="FrankRuehl" w:eastAsia="Aptos" w:hAnsi="FrankRuehl" w:cs="FrankRuehl"/>
          <w:sz w:val="28"/>
          <w:szCs w:val="28"/>
        </w:rPr>
      </w:pPr>
      <w:r w:rsidRPr="00D017D6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{שכר טוב לבריות}</w:t>
      </w:r>
      <w:r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-</w:t>
      </w:r>
      <w:r w:rsidRPr="005A1D00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>{</w:t>
      </w:r>
      <w:r w:rsidRPr="00D017D6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>פירוש ב' הרמב"ן}</w:t>
      </w:r>
    </w:p>
    <w:p w14:paraId="7E6267A1" w14:textId="77777777" w:rsidR="00C73AE3" w:rsidRPr="00320404" w:rsidRDefault="00C73AE3" w:rsidP="00C73AE3">
      <w:pPr>
        <w:pStyle w:val="a9"/>
        <w:ind w:left="0"/>
        <w:rPr>
          <w:rFonts w:ascii="FrankRuehl" w:eastAsia="Aptos" w:hAnsi="FrankRuehl" w:cs="FrankRuehl"/>
          <w:sz w:val="28"/>
          <w:szCs w:val="28"/>
        </w:rPr>
      </w:pPr>
      <w:r w:rsidRPr="00320404">
        <w:rPr>
          <w:rFonts w:ascii="FrankRuehl" w:eastAsia="Aptos" w:hAnsi="FrankRuehl" w:cs="FrankRuehl"/>
          <w:sz w:val="28"/>
          <w:szCs w:val="28"/>
          <w:rtl/>
        </w:rPr>
        <w:t xml:space="preserve">הקב"ה רוצה </w:t>
      </w:r>
      <w:r w:rsidRPr="00320404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לתת שכר-טוב לבריות</w:t>
      </w:r>
      <w:r w:rsidRPr="00320404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Pr="00D92D32">
        <w:rPr>
          <w:rFonts w:ascii="FrankRuehl" w:eastAsia="Aptos" w:hAnsi="FrankRuehl" w:cs="FrankRuehl" w:hint="cs"/>
          <w:b/>
          <w:bCs/>
          <w:sz w:val="28"/>
          <w:szCs w:val="28"/>
          <w:rtl/>
        </w:rPr>
        <w:t>כאשר-הם</w:t>
      </w:r>
      <w:r w:rsidRPr="00320404">
        <w:rPr>
          <w:rFonts w:ascii="FrankRuehl" w:eastAsia="Aptos" w:hAnsi="FrankRuehl" w:cs="FrankRuehl" w:hint="cs"/>
          <w:sz w:val="28"/>
          <w:szCs w:val="28"/>
          <w:rtl/>
        </w:rPr>
        <w:t xml:space="preserve"> עומדים בניסיון</w:t>
      </w:r>
      <w:r w:rsidRPr="00320404">
        <w:rPr>
          <w:rFonts w:ascii="FrankRuehl" w:eastAsia="Aptos" w:hAnsi="FrankRuehl" w:cs="FrankRuehl" w:hint="cs"/>
          <w:sz w:val="22"/>
          <w:szCs w:val="22"/>
          <w:rtl/>
        </w:rPr>
        <w:t>,</w:t>
      </w:r>
    </w:p>
    <w:p w14:paraId="202E9702" w14:textId="77777777" w:rsidR="00C73AE3" w:rsidRDefault="00C73AE3" w:rsidP="00C73AE3">
      <w:pPr>
        <w:pStyle w:val="a9"/>
        <w:ind w:left="0"/>
        <w:rPr>
          <w:rFonts w:ascii="FrankRuehl" w:eastAsia="Aptos" w:hAnsi="FrankRuehl" w:cs="FrankRuehl"/>
          <w:color w:val="0070C0"/>
          <w:sz w:val="28"/>
          <w:szCs w:val="28"/>
          <w:rtl/>
        </w:rPr>
      </w:pPr>
      <w:r w:rsidRPr="00B66CFC">
        <w:rPr>
          <w:rFonts w:ascii="FrankRuehl" w:eastAsia="Aptos" w:hAnsi="FrankRuehl" w:cs="FrankRuehl"/>
          <w:color w:val="EE0000"/>
          <w:sz w:val="28"/>
          <w:szCs w:val="28"/>
          <w:u w:val="single"/>
          <w:rtl/>
        </w:rPr>
        <w:t>על מה</w:t>
      </w:r>
      <w:r w:rsidRPr="00B66CFC">
        <w:rPr>
          <w:rFonts w:ascii="FrankRuehl" w:eastAsia="Aptos" w:hAnsi="FrankRuehl" w:cs="FrankRuehl" w:hint="cs"/>
          <w:color w:val="EE0000"/>
          <w:sz w:val="28"/>
          <w:szCs w:val="28"/>
          <w:u w:val="single"/>
          <w:rtl/>
        </w:rPr>
        <w:t xml:space="preserve"> בדיוק </w:t>
      </w:r>
      <w:r w:rsidRPr="00B66CFC">
        <w:rPr>
          <w:rFonts w:ascii="FrankRuehl" w:eastAsia="Aptos" w:hAnsi="FrankRuehl" w:cs="FrankRuehl"/>
          <w:color w:val="EE0000"/>
          <w:sz w:val="28"/>
          <w:szCs w:val="28"/>
          <w:u w:val="single"/>
          <w:rtl/>
        </w:rPr>
        <w:t xml:space="preserve"> ה' נותן שכר</w:t>
      </w:r>
      <w:r>
        <w:rPr>
          <w:rFonts w:ascii="FrankRuehl" w:eastAsia="Aptos" w:hAnsi="FrankRuehl" w:cs="FrankRuehl" w:hint="cs"/>
          <w:color w:val="EE0000"/>
          <w:sz w:val="28"/>
          <w:szCs w:val="28"/>
          <w:u w:val="single"/>
          <w:rtl/>
        </w:rPr>
        <w:t xml:space="preserve"> טוב</w:t>
      </w:r>
      <w:r w:rsidRPr="00B66CFC">
        <w:rPr>
          <w:rFonts w:ascii="FrankRuehl" w:eastAsia="Aptos" w:hAnsi="FrankRuehl" w:cs="FrankRuehl"/>
          <w:color w:val="EE0000"/>
          <w:sz w:val="28"/>
          <w:szCs w:val="28"/>
          <w:u w:val="single"/>
          <w:rtl/>
        </w:rPr>
        <w:t>?</w:t>
      </w:r>
      <w:r w:rsidRPr="00B66CFC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B66CFC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>
        <w:rPr>
          <w:rFonts w:ascii="FrankRuehl" w:eastAsia="Aptos" w:hAnsi="FrankRuehl" w:cs="FrankRuehl" w:hint="cs"/>
          <w:sz w:val="28"/>
          <w:szCs w:val="28"/>
          <w:rtl/>
        </w:rPr>
        <w:t>-</w:t>
      </w:r>
      <w:r>
        <w:rPr>
          <w:rFonts w:ascii="FrankRuehl" w:eastAsia="Aptos" w:hAnsi="FrankRuehl" w:cs="FrankRuehl"/>
          <w:sz w:val="28"/>
          <w:szCs w:val="28"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על הכוחות היוצאים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לפועל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דרך</w:t>
      </w:r>
      <w:r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ניסיון</w:t>
      </w:r>
      <w:r>
        <w:rPr>
          <w:rFonts w:ascii="FrankRuehl" w:eastAsia="Aptos" w:hAnsi="FrankRuehl" w:cs="FrankRuehl" w:hint="cs"/>
          <w:sz w:val="28"/>
          <w:szCs w:val="28"/>
          <w:rtl/>
        </w:rPr>
        <w:t>,</w:t>
      </w:r>
    </w:p>
    <w:p w14:paraId="3663E398" w14:textId="77777777" w:rsidR="00C73AE3" w:rsidRDefault="00C73AE3" w:rsidP="00C73AE3">
      <w:pPr>
        <w:pStyle w:val="a9"/>
        <w:ind w:left="0"/>
        <w:rPr>
          <w:rFonts w:ascii="FrankRuehl" w:eastAsia="Aptos" w:hAnsi="FrankRuehl" w:cs="FrankRuehl"/>
          <w:color w:val="0070C0"/>
          <w:sz w:val="28"/>
          <w:szCs w:val="28"/>
          <w:rtl/>
        </w:rPr>
      </w:pPr>
      <w:r w:rsidRPr="00104C92">
        <w:rPr>
          <w:rFonts w:ascii="FrankRuehl" w:eastAsia="Aptos" w:hAnsi="FrankRuehl" w:cs="FrankRuehl"/>
          <w:sz w:val="28"/>
          <w:szCs w:val="28"/>
          <w:rtl/>
        </w:rPr>
        <w:t>על כוחות-הנפש החבויים והנסתרים-</w:t>
      </w:r>
      <w:r w:rsidRPr="00855518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לא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1E40B5">
        <w:rPr>
          <w:rFonts w:ascii="FrankRuehl" w:eastAsia="Aptos" w:hAnsi="FrankRuehl" w:cs="FrankRuehl"/>
          <w:b/>
          <w:bCs/>
          <w:sz w:val="28"/>
          <w:szCs w:val="28"/>
          <w:rtl/>
        </w:rPr>
        <w:t>מקבלים שכר</w:t>
      </w:r>
      <w:r w:rsidRPr="001E40B5">
        <w:rPr>
          <w:rFonts w:ascii="FrankRuehl" w:eastAsia="Aptos" w:hAnsi="FrankRuehl" w:cs="FrankRuehl" w:hint="cs"/>
          <w:b/>
          <w:bCs/>
          <w:sz w:val="28"/>
          <w:szCs w:val="28"/>
          <w:rtl/>
        </w:rPr>
        <w:t>, כמו על ניסיון-</w:t>
      </w:r>
      <w:r w:rsidRPr="0021074E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בפועל</w:t>
      </w:r>
      <w:r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.</w:t>
      </w:r>
    </w:p>
    <w:p w14:paraId="311F1D14" w14:textId="77777777" w:rsidR="00C73AE3" w:rsidRPr="001E40B5" w:rsidRDefault="00C73AE3" w:rsidP="00C73AE3">
      <w:pPr>
        <w:pStyle w:val="a9"/>
        <w:ind w:left="0"/>
        <w:rPr>
          <w:rFonts w:ascii="FrankRuehl" w:eastAsia="Aptos" w:hAnsi="FrankRuehl" w:cs="FrankRuehl"/>
          <w:color w:val="0070C0"/>
          <w:sz w:val="28"/>
          <w:szCs w:val="28"/>
          <w:rtl/>
        </w:rPr>
      </w:pPr>
      <w:r w:rsidRPr="00104C92">
        <w:rPr>
          <w:rFonts w:ascii="FrankRuehl" w:eastAsia="Aptos" w:hAnsi="FrankRuehl" w:cs="FrankRuehl"/>
          <w:color w:val="0070C0"/>
          <w:sz w:val="28"/>
          <w:szCs w:val="28"/>
          <w:u w:val="single"/>
          <w:rtl/>
        </w:rPr>
        <w:t>דוגמא:</w:t>
      </w:r>
      <w:r w:rsidRPr="00104C92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u w:val="single"/>
          <w:rtl/>
        </w:rPr>
        <w:t>רציתי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לתת צדקה, </w:t>
      </w:r>
      <w:r w:rsidRPr="00104C92">
        <w:rPr>
          <w:rFonts w:ascii="FrankRuehl" w:eastAsia="Aptos" w:hAnsi="FrankRuehl" w:cs="FrankRuehl"/>
          <w:color w:val="00B050"/>
          <w:sz w:val="28"/>
          <w:szCs w:val="28"/>
          <w:u w:val="single"/>
          <w:rtl/>
        </w:rPr>
        <w:t>רציתי</w:t>
      </w:r>
      <w:r w:rsidRPr="00104C92">
        <w:rPr>
          <w:rFonts w:ascii="FrankRuehl" w:eastAsia="Aptos" w:hAnsi="FrankRuehl" w:cs="FrankRuehl"/>
          <w:color w:val="00B05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לעזור לחבר, </w:t>
      </w: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>בפועל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לא</w:t>
      </w: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עשיתי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, אקבל שכר רק על </w:t>
      </w:r>
      <w:r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הרצון.</w:t>
      </w:r>
    </w:p>
    <w:p w14:paraId="11AB6076" w14:textId="77777777" w:rsidR="00C73AE3" w:rsidRPr="00104C92" w:rsidRDefault="00C73AE3" w:rsidP="00C73AE3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  <w:r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ואם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נתתי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בפועל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-צדקה, </w:t>
      </w: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>עזרתי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color w:val="EE0000"/>
          <w:sz w:val="28"/>
          <w:szCs w:val="28"/>
          <w:u w:val="single"/>
          <w:rtl/>
        </w:rPr>
        <w:t>בפועל</w:t>
      </w:r>
      <w:r w:rsidRPr="00104C92">
        <w:rPr>
          <w:rFonts w:ascii="FrankRuehl" w:eastAsia="Aptos" w:hAnsi="FrankRuehl" w:cs="FrankRuehl"/>
          <w:sz w:val="28"/>
          <w:szCs w:val="28"/>
          <w:u w:val="single"/>
          <w:rtl/>
        </w:rPr>
        <w:t>-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לחבר, אקבל שכר גבוה ומשמעותי </w:t>
      </w:r>
      <w:r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מ-הרצון</w:t>
      </w:r>
      <w:r w:rsidRPr="00104C92">
        <w:rPr>
          <w:rFonts w:ascii="FrankRuehl" w:eastAsia="Aptos" w:hAnsi="FrankRuehl" w:cs="FrankRuehl"/>
          <w:color w:val="00B050"/>
          <w:sz w:val="28"/>
          <w:szCs w:val="28"/>
          <w:rtl/>
        </w:rPr>
        <w:t>.</w:t>
      </w:r>
    </w:p>
    <w:p w14:paraId="76A03A53" w14:textId="77777777" w:rsidR="00C73AE3" w:rsidRPr="00EB0477" w:rsidRDefault="00C73AE3" w:rsidP="00C73AE3">
      <w:pPr>
        <w:pStyle w:val="a9"/>
        <w:ind w:left="0"/>
        <w:rPr>
          <w:rFonts w:ascii="FrankRuehl" w:eastAsia="Aptos" w:hAnsi="FrankRuehl" w:cs="FrankRuehl"/>
          <w:color w:val="00B050"/>
          <w:sz w:val="28"/>
          <w:szCs w:val="28"/>
          <w:rtl/>
        </w:rPr>
      </w:pPr>
      <w:r w:rsidRPr="00104C92">
        <w:rPr>
          <w:rFonts w:ascii="FrankRuehl" w:eastAsia="Aptos" w:hAnsi="FrankRuehl" w:cs="FrankRuehl"/>
          <w:sz w:val="28"/>
          <w:szCs w:val="28"/>
          <w:rtl/>
        </w:rPr>
        <w:t>לשם-כך יש ניסיונות לאדם בחיים</w:t>
      </w:r>
      <w:r>
        <w:rPr>
          <w:rFonts w:ascii="FrankRuehl" w:eastAsia="Aptos" w:hAnsi="FrankRuehl" w:cs="FrankRuehl" w:hint="cs"/>
          <w:sz w:val="28"/>
          <w:szCs w:val="28"/>
          <w:rtl/>
        </w:rPr>
        <w:t xml:space="preserve">, וגם לאברהם, ה' רוצה </w:t>
      </w:r>
      <w:r w:rsidRPr="00C22C55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לתת</w:t>
      </w:r>
      <w:r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 xml:space="preserve"> לו</w:t>
      </w:r>
      <w:r w:rsidRPr="00C22C55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 xml:space="preserve"> שכר גבוה</w:t>
      </w:r>
      <w:r w:rsidRPr="00C22C55">
        <w:rPr>
          <w:rFonts w:ascii="FrankRuehl" w:eastAsia="Aptos" w:hAnsi="FrankRuehl" w:cs="FrankRuehl" w:hint="cs"/>
          <w:color w:val="00B050"/>
          <w:sz w:val="28"/>
          <w:szCs w:val="28"/>
          <w:rtl/>
        </w:rPr>
        <w:t xml:space="preserve"> </w:t>
      </w:r>
      <w:r>
        <w:rPr>
          <w:rFonts w:ascii="FrankRuehl" w:eastAsia="Aptos" w:hAnsi="FrankRuehl" w:cs="FrankRuehl" w:hint="cs"/>
          <w:sz w:val="28"/>
          <w:szCs w:val="28"/>
          <w:rtl/>
        </w:rPr>
        <w:t xml:space="preserve">על הניסיון </w:t>
      </w:r>
      <w:r w:rsidRPr="00C22C55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בפועל.</w:t>
      </w:r>
    </w:p>
    <w:p w14:paraId="7BEA697A" w14:textId="77777777" w:rsidR="00C73AE3" w:rsidRPr="00EB0477" w:rsidRDefault="00C73AE3" w:rsidP="00C73AE3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32"/>
          <w:szCs w:val="32"/>
          <w:u w:val="single"/>
          <w:rtl/>
        </w:rPr>
      </w:pPr>
      <w:r w:rsidRPr="00EB0477">
        <w:rPr>
          <w:rFonts w:ascii="FrankRuehl" w:hAnsi="FrankRuehl" w:cs="FrankRuehl"/>
          <w:b/>
          <w:bCs/>
          <w:color w:val="0070C0"/>
          <w:sz w:val="32"/>
          <w:szCs w:val="32"/>
          <w:u w:val="single"/>
          <w:rtl/>
        </w:rPr>
        <w:t>רש"י</w:t>
      </w:r>
      <w:r w:rsidRPr="00EB0477">
        <w:rPr>
          <w:rFonts w:ascii="FrankRuehl" w:hAnsi="FrankRuehl" w:cs="FrankRuehl" w:hint="cs"/>
          <w:b/>
          <w:bCs/>
          <w:color w:val="0070C0"/>
          <w:sz w:val="32"/>
          <w:szCs w:val="32"/>
          <w:u w:val="single"/>
          <w:rtl/>
        </w:rPr>
        <w:t>.  ו</w:t>
      </w:r>
      <w:r w:rsidRPr="00EB0477">
        <w:rPr>
          <w:rFonts w:ascii="FrankRuehl" w:eastAsia="Aptos" w:hAnsi="FrankRuehl" w:cs="FrankRuehl"/>
          <w:b/>
          <w:bCs/>
          <w:color w:val="0070C0"/>
          <w:sz w:val="32"/>
          <w:szCs w:val="32"/>
          <w:u w:val="single"/>
          <w:rtl/>
        </w:rPr>
        <w:t>הרמב"ם</w:t>
      </w:r>
      <w:r w:rsidRPr="00EB0477">
        <w:rPr>
          <w:rFonts w:ascii="FrankRuehl" w:hAnsi="FrankRuehl" w:cs="FrankRuehl"/>
          <w:b/>
          <w:bCs/>
          <w:color w:val="0070C0"/>
          <w:sz w:val="32"/>
          <w:szCs w:val="32"/>
          <w:u w:val="single"/>
          <w:rtl/>
        </w:rPr>
        <w:t>.</w:t>
      </w:r>
    </w:p>
    <w:p w14:paraId="6ADD59BD" w14:textId="77777777" w:rsidR="00C73AE3" w:rsidRDefault="00C73AE3" w:rsidP="00C73AE3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</w:pPr>
      <w:r w:rsidRPr="0039692F">
        <w:rPr>
          <w:rFonts w:ascii="FrankRuehl" w:hAnsi="FrankRuehl" w:cs="FrankRuehl"/>
          <w:sz w:val="28"/>
          <w:szCs w:val="28"/>
          <w:rtl/>
        </w:rPr>
        <w:t>אחר</w:t>
      </w:r>
      <w:r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39692F">
        <w:rPr>
          <w:rFonts w:ascii="FrankRuehl" w:hAnsi="FrankRuehl" w:cs="FrankRuehl"/>
          <w:sz w:val="28"/>
          <w:szCs w:val="28"/>
          <w:rtl/>
        </w:rPr>
        <w:t>העקדה</w:t>
      </w:r>
      <w:r>
        <w:rPr>
          <w:rFonts w:ascii="FrankRuehl" w:hAnsi="FrankRuehl" w:cs="FrankRuehl" w:hint="cs"/>
          <w:sz w:val="28"/>
          <w:szCs w:val="28"/>
          <w:rtl/>
        </w:rPr>
        <w:t xml:space="preserve">, התפרסם בכל העולם </w:t>
      </w:r>
      <w:r w:rsidRPr="009158C4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מהי-יראת-ה</w:t>
      </w:r>
      <w:r w:rsidRPr="00AF1A00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'</w:t>
      </w:r>
      <w:r w:rsidRPr="00AF1A00">
        <w:rPr>
          <w:rFonts w:ascii="FrankRuehl" w:hAnsi="FrankRuehl" w:cs="FrankRuehl" w:hint="cs"/>
          <w:color w:val="0070C0"/>
          <w:sz w:val="28"/>
          <w:szCs w:val="28"/>
          <w:rtl/>
        </w:rPr>
        <w:t>,</w:t>
      </w:r>
      <w:r>
        <w:rPr>
          <w:rFonts w:ascii="FrankRuehl" w:hAnsi="FrankRuehl" w:cs="FrankRuehl" w:hint="cs"/>
          <w:color w:val="0070C0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ואנו משיבים תשובה-ניצחת ל</w:t>
      </w:r>
      <w:r w:rsidRPr="0039692F">
        <w:rPr>
          <w:rFonts w:ascii="FrankRuehl" w:hAnsi="FrankRuehl" w:cs="FrankRuehl"/>
          <w:sz w:val="28"/>
          <w:szCs w:val="28"/>
          <w:rtl/>
        </w:rPr>
        <w:t>כל המקטרגים</w:t>
      </w:r>
      <w:r>
        <w:rPr>
          <w:rFonts w:ascii="FrankRuehl" w:hAnsi="FrankRuehl" w:cs="FrankRuehl" w:hint="cs"/>
          <w:sz w:val="28"/>
          <w:szCs w:val="28"/>
          <w:rtl/>
        </w:rPr>
        <w:t xml:space="preserve"> ולכל המקנאים ב-אברהם אבינו, ושואלים </w:t>
      </w:r>
      <w:r w:rsidRPr="0039692F">
        <w:rPr>
          <w:rFonts w:ascii="FrankRuehl" w:hAnsi="FrankRuehl" w:cs="FrankRuehl"/>
          <w:sz w:val="28"/>
          <w:szCs w:val="28"/>
          <w:rtl/>
        </w:rPr>
        <w:t>למה ה' בחר דווקא</w:t>
      </w:r>
      <w:r w:rsidRPr="00CC7530">
        <w:rPr>
          <w:rFonts w:ascii="FrankRuehl" w:hAnsi="FrankRuehl" w:cs="FrankRuehl" w:hint="cs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באברהם אבינו</w:t>
      </w:r>
      <w:r w:rsidRPr="0039692F">
        <w:rPr>
          <w:rFonts w:ascii="FrankRuehl" w:hAnsi="FrankRuehl" w:cs="FrankRuehl"/>
          <w:sz w:val="28"/>
          <w:szCs w:val="28"/>
          <w:rtl/>
        </w:rPr>
        <w:t xml:space="preserve">? </w:t>
      </w:r>
      <w:r>
        <w:rPr>
          <w:rFonts w:ascii="FrankRuehl" w:hAnsi="FrankRuehl" w:cs="FrankRuehl"/>
          <w:sz w:val="28"/>
          <w:szCs w:val="28"/>
          <w:rtl/>
        </w:rPr>
        <w:br/>
      </w:r>
      <w:r w:rsidRPr="0039692F">
        <w:rPr>
          <w:rFonts w:ascii="FrankRuehl" w:hAnsi="FrankRuehl" w:cs="FrankRuehl"/>
          <w:sz w:val="28"/>
          <w:szCs w:val="28"/>
          <w:rtl/>
        </w:rPr>
        <w:t>נענה להם</w:t>
      </w:r>
      <w:r>
        <w:rPr>
          <w:rFonts w:ascii="FrankRuehl" w:hAnsi="FrankRuehl" w:cs="FrankRuehl" w:hint="cs"/>
          <w:sz w:val="28"/>
          <w:szCs w:val="28"/>
          <w:rtl/>
        </w:rPr>
        <w:t xml:space="preserve">- </w:t>
      </w:r>
      <w:r w:rsidRPr="00C23FEF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א"א עמד ב-10-ניסיונות</w:t>
      </w:r>
      <w:r w:rsidRPr="00C23FEF">
        <w:rPr>
          <w:rFonts w:ascii="FrankRuehl" w:hAnsi="FrankRuehl" w:cs="FrankRuehl" w:hint="cs"/>
          <w:color w:val="EE0000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קשים-מאוד בהצלחה רבה.</w:t>
      </w:r>
    </w:p>
    <w:p w14:paraId="546F100C" w14:textId="77777777" w:rsidR="001666F0" w:rsidRDefault="001666F0" w:rsidP="00C73AE3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</w:p>
    <w:p w14:paraId="57070CBC" w14:textId="71C4C9AB" w:rsidR="00C73AE3" w:rsidRPr="009A20B2" w:rsidRDefault="001666F0" w:rsidP="009A20B2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 w:rsidRPr="001666F0">
        <w:rPr>
          <w:rFonts w:ascii="FrankRuehl" w:eastAsia="Aptos" w:hAnsi="FrankRuehl" w:cs="FrankRuehl" w:hint="cs"/>
          <w:b/>
          <w:bCs/>
          <w:sz w:val="28"/>
          <w:szCs w:val="28"/>
          <w:rtl/>
        </w:rPr>
        <w:t>בס"ד.</w:t>
      </w:r>
    </w:p>
    <w:p w14:paraId="7FF5E1EC" w14:textId="77777777" w:rsidR="00FC5574" w:rsidRPr="00104C92" w:rsidRDefault="00FC5574" w:rsidP="00FC5574">
      <w:pPr>
        <w:numPr>
          <w:ilvl w:val="0"/>
          <w:numId w:val="28"/>
        </w:numPr>
        <w:contextualSpacing/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ש' . 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'ויהי אחר הדברים האלה', </w:t>
      </w:r>
      <w:r w:rsidRPr="004C3697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איזה דברים</w:t>
      </w:r>
      <w:r w:rsidRPr="004C3697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?</w:t>
      </w:r>
    </w:p>
    <w:p w14:paraId="16E918EB" w14:textId="76E99ADD" w:rsidR="00FC5574" w:rsidRPr="00104C92" w:rsidRDefault="00FC5574" w:rsidP="00FC5574">
      <w:pPr>
        <w:contextualSpacing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  <w:r w:rsidRPr="00104C92">
        <w:rPr>
          <w:rFonts w:ascii="FrankRuehl" w:eastAsia="Aptos" w:hAnsi="FrankRuehl" w:cs="FrankRuehl"/>
          <w:b/>
          <w:bCs/>
          <w:color w:val="4C94D8"/>
          <w:sz w:val="28"/>
          <w:szCs w:val="28"/>
          <w:rtl/>
        </w:rPr>
        <w:t>ת'.</w:t>
      </w: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CA1E22" w:rsidRPr="00CA1E22">
        <w:rPr>
          <w:rFonts w:ascii="FrankRuehl" w:eastAsia="Aptos" w:hAnsi="FrankRuehl" w:cs="FrankRuehl" w:hint="cs"/>
          <w:sz w:val="28"/>
          <w:szCs w:val="28"/>
          <w:rtl/>
        </w:rPr>
        <w:t>הדברים מלשון</w:t>
      </w:r>
      <w:r w:rsidR="00CA1E22" w:rsidRPr="00CA1E22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6431EA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104C92" w:rsidRPr="00CA1E2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'</w:t>
      </w:r>
      <w:r w:rsidRPr="00CA1E2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דיבורים</w:t>
      </w:r>
      <w:r w:rsidR="00104C92" w:rsidRPr="00CA1E2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'</w:t>
      </w:r>
      <w:r w:rsidR="006431EA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0857F7" w:rsidRPr="000857F7">
        <w:rPr>
          <w:rFonts w:ascii="FrankRuehl" w:eastAsia="Aptos" w:hAnsi="FrankRuehl" w:cs="FrankRuehl" w:hint="cs"/>
          <w:sz w:val="28"/>
          <w:szCs w:val="28"/>
          <w:rtl/>
        </w:rPr>
        <w:t>ד</w:t>
      </w:r>
      <w:r w:rsidR="006431EA" w:rsidRPr="000857F7">
        <w:rPr>
          <w:rFonts w:ascii="FrankRuehl" w:eastAsia="Aptos" w:hAnsi="FrankRuehl" w:cs="FrankRuehl" w:hint="cs"/>
          <w:sz w:val="28"/>
          <w:szCs w:val="28"/>
          <w:rtl/>
        </w:rPr>
        <w:t>ו-שיח</w:t>
      </w:r>
      <w:r w:rsidRPr="000857F7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בין ישמעאל ויצחק,</w:t>
      </w:r>
    </w:p>
    <w:p w14:paraId="076D9E5B" w14:textId="05C312FB" w:rsidR="00FC5574" w:rsidRPr="00104C92" w:rsidRDefault="00FC5574" w:rsidP="00FC5574">
      <w:pPr>
        <w:numPr>
          <w:ilvl w:val="0"/>
          <w:numId w:val="28"/>
        </w:numPr>
        <w:contextualSpacing/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ש' . 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מה היו </w:t>
      </w:r>
      <w:r w:rsidR="00DA151B" w:rsidRPr="00DA151B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'</w:t>
      </w:r>
      <w:r w:rsidRPr="00DA151B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הדיבורים</w:t>
      </w:r>
      <w:r w:rsidR="00DA151B" w:rsidRPr="00DA151B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'</w:t>
      </w:r>
      <w:r w:rsidRPr="00DA151B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בין ישמעאל ויצחק.</w:t>
      </w:r>
    </w:p>
    <w:p w14:paraId="1360B844" w14:textId="7FE7D2F6" w:rsidR="00FC5574" w:rsidRPr="00104C92" w:rsidRDefault="00FC5574" w:rsidP="00FC5574">
      <w:pPr>
        <w:contextualSpacing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b/>
          <w:bCs/>
          <w:color w:val="4C94D8"/>
          <w:sz w:val="28"/>
          <w:szCs w:val="28"/>
          <w:rtl/>
        </w:rPr>
        <w:t>ת'.</w:t>
      </w: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 </w:t>
      </w:r>
      <w:r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 xml:space="preserve">ישמעאל אומר :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אני מסרתי נפשי לעשות מצוות ברית-מילה</w:t>
      </w:r>
      <w:r w:rsidR="00DA151B" w:rsidRPr="00DA151B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DA151B" w:rsidRPr="00104C92">
        <w:rPr>
          <w:rFonts w:ascii="FrankRuehl" w:eastAsia="Aptos" w:hAnsi="FrankRuehl" w:cs="FrankRuehl"/>
          <w:sz w:val="28"/>
          <w:szCs w:val="28"/>
          <w:rtl/>
        </w:rPr>
        <w:t>בן</w:t>
      </w:r>
      <w:r w:rsidR="00DA151B">
        <w:rPr>
          <w:rFonts w:ascii="FrankRuehl" w:eastAsia="Aptos" w:hAnsi="FrankRuehl" w:cs="FrankRuehl" w:hint="cs"/>
          <w:sz w:val="28"/>
          <w:szCs w:val="28"/>
          <w:rtl/>
        </w:rPr>
        <w:t>-13</w:t>
      </w:r>
      <w:r w:rsidR="002E1EFC">
        <w:rPr>
          <w:rFonts w:ascii="FrankRuehl" w:eastAsia="Aptos" w:hAnsi="FrankRuehl" w:cs="FrankRuehl" w:hint="cs"/>
          <w:sz w:val="28"/>
          <w:szCs w:val="28"/>
          <w:rtl/>
        </w:rPr>
        <w:t>.</w:t>
      </w:r>
      <w:r w:rsidR="00DA151B" w:rsidRPr="00104C9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br/>
        <w:t>ו</w:t>
      </w:r>
      <w:r w:rsidR="00BF4465">
        <w:rPr>
          <w:rFonts w:ascii="FrankRuehl" w:eastAsia="Aptos" w:hAnsi="FrankRuehl" w:cs="FrankRuehl" w:hint="cs"/>
          <w:sz w:val="28"/>
          <w:szCs w:val="28"/>
          <w:rtl/>
        </w:rPr>
        <w:t xml:space="preserve">אילו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אתה יצחק הייתה רק בן 8 ימים, </w:t>
      </w:r>
      <w:r w:rsidR="002E1EFC">
        <w:rPr>
          <w:rFonts w:ascii="FrankRuehl" w:eastAsia="Aptos" w:hAnsi="FrankRuehl" w:cs="FrankRuehl" w:hint="cs"/>
          <w:sz w:val="28"/>
          <w:szCs w:val="28"/>
          <w:rtl/>
        </w:rPr>
        <w:t>ו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לא הרגשת כלום.</w:t>
      </w:r>
      <w:r w:rsidR="00F44B55" w:rsidRPr="00F44B55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 xml:space="preserve">{אין </w:t>
      </w:r>
      <w:r w:rsidR="000C7E34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 xml:space="preserve">לך מצוות </w:t>
      </w:r>
      <w:r w:rsidR="00F44B55" w:rsidRPr="00F44B55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 xml:space="preserve"> מסירות</w:t>
      </w:r>
      <w:r w:rsidR="000C7E34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>-</w:t>
      </w:r>
      <w:r w:rsidR="00F44B55" w:rsidRPr="00F44B55">
        <w:rPr>
          <w:rFonts w:ascii="FrankRuehl" w:eastAsia="Aptos" w:hAnsi="FrankRuehl" w:cs="FrankRuehl" w:hint="cs"/>
          <w:b/>
          <w:bCs/>
          <w:color w:val="0070C0"/>
          <w:sz w:val="22"/>
          <w:szCs w:val="22"/>
          <w:rtl/>
        </w:rPr>
        <w:t>נפש}</w:t>
      </w:r>
    </w:p>
    <w:p w14:paraId="51CFF740" w14:textId="203183DE" w:rsidR="007D5DDC" w:rsidRPr="00104C92" w:rsidRDefault="00FC5574" w:rsidP="002E1EFC">
      <w:pPr>
        <w:contextualSpacing/>
        <w:rPr>
          <w:rFonts w:ascii="FrankRuehl" w:eastAsia="Aptos" w:hAnsi="FrankRuehl" w:cs="FrankRuehl"/>
          <w:sz w:val="28"/>
          <w:szCs w:val="28"/>
          <w:rtl/>
        </w:rPr>
      </w:pPr>
      <w:r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יצחק עונה: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אם ה' יצווה אותי למסור את </w:t>
      </w:r>
      <w:r w:rsidRPr="00104C92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כל גופי</w:t>
      </w:r>
      <w:r w:rsidRPr="00104C92">
        <w:rPr>
          <w:rFonts w:ascii="FrankRuehl" w:eastAsia="Aptos" w:hAnsi="FrankRuehl" w:cs="FrankRuehl"/>
          <w:color w:val="00B05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אני אמסור, </w:t>
      </w:r>
      <w:r w:rsidRPr="00104C92">
        <w:rPr>
          <w:rFonts w:ascii="FrankRuehl" w:eastAsia="Aptos" w:hAnsi="FrankRuehl" w:cs="FrankRuehl"/>
          <w:sz w:val="28"/>
          <w:szCs w:val="28"/>
          <w:rtl/>
        </w:rPr>
        <w:br/>
        <w:t>מיד בא השטן  ואמר לה', תנסה בבקשה  את יצחק נראה אם ימסור נפשו.</w:t>
      </w:r>
    </w:p>
    <w:tbl>
      <w:tblPr>
        <w:tblStyle w:val="11"/>
        <w:tblpPr w:leftFromText="180" w:rightFromText="180" w:vertAnchor="text" w:horzAnchor="margin" w:tblpXSpec="right" w:tblpY="676"/>
        <w:bidiVisual/>
        <w:tblW w:w="7576" w:type="dxa"/>
        <w:tblLook w:val="04A0" w:firstRow="1" w:lastRow="0" w:firstColumn="1" w:lastColumn="0" w:noHBand="0" w:noVBand="1"/>
      </w:tblPr>
      <w:tblGrid>
        <w:gridCol w:w="3042"/>
        <w:gridCol w:w="4534"/>
      </w:tblGrid>
      <w:tr w:rsidR="003E564E" w:rsidRPr="00104C92" w14:paraId="2784711F" w14:textId="77777777" w:rsidTr="003E564E">
        <w:tc>
          <w:tcPr>
            <w:tcW w:w="3042" w:type="dxa"/>
          </w:tcPr>
          <w:p w14:paraId="24D749B2" w14:textId="77777777" w:rsidR="003E564E" w:rsidRPr="00104C92" w:rsidRDefault="003E564E" w:rsidP="003E564E">
            <w:pPr>
              <w:contextualSpacing/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</w:pPr>
            <w:r w:rsidRPr="00104C92">
              <w:rPr>
                <w:rFonts w:ascii="FrankRuehl" w:eastAsia="Aptos" w:hAnsi="FrankRuehl" w:cs="FrankRuehl"/>
                <w:b/>
                <w:bCs/>
                <w:color w:val="00B050"/>
                <w:sz w:val="28"/>
                <w:szCs w:val="28"/>
                <w:rtl/>
              </w:rPr>
              <w:t xml:space="preserve">ה' אומר : </w:t>
            </w:r>
            <w:r w:rsidRPr="00104C92">
              <w:rPr>
                <w:rFonts w:ascii="FrankRuehl" w:eastAsia="Aptos" w:hAnsi="FrankRuehl" w:cs="FrankRuehl"/>
                <w:sz w:val="28"/>
                <w:szCs w:val="28"/>
                <w:rtl/>
              </w:rPr>
              <w:t>קח נא את בינך.</w:t>
            </w:r>
            <w:r w:rsidRPr="00104C92">
              <w:rPr>
                <w:rFonts w:ascii="FrankRuehl" w:eastAsia="Aptos" w:hAnsi="FrankRuehl" w:cs="FrankRuehl"/>
                <w:color w:val="00B050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534" w:type="dxa"/>
          </w:tcPr>
          <w:p w14:paraId="7232F240" w14:textId="77777777" w:rsidR="003E564E" w:rsidRPr="00104C92" w:rsidRDefault="003E564E" w:rsidP="003E564E">
            <w:pPr>
              <w:contextualSpacing/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</w:pPr>
            <w:r w:rsidRPr="00104C92">
              <w:rPr>
                <w:rFonts w:ascii="FrankRuehl" w:eastAsia="Aptos" w:hAnsi="FrankRuehl" w:cs="FrankRuehl"/>
                <w:color w:val="00B050"/>
                <w:sz w:val="28"/>
                <w:szCs w:val="28"/>
                <w:rtl/>
              </w:rPr>
              <w:t xml:space="preserve">א"א עונה : </w:t>
            </w:r>
            <w:r w:rsidRPr="00104C92">
              <w:rPr>
                <w:rFonts w:ascii="FrankRuehl" w:eastAsia="Aptos" w:hAnsi="FrankRuehl" w:cs="FrankRuehl"/>
                <w:sz w:val="28"/>
                <w:szCs w:val="28"/>
                <w:rtl/>
              </w:rPr>
              <w:t>יש לי שני בנים.</w:t>
            </w:r>
          </w:p>
        </w:tc>
      </w:tr>
      <w:tr w:rsidR="003E564E" w:rsidRPr="00104C92" w14:paraId="62CC808D" w14:textId="77777777" w:rsidTr="003E564E">
        <w:tc>
          <w:tcPr>
            <w:tcW w:w="3042" w:type="dxa"/>
          </w:tcPr>
          <w:p w14:paraId="1EF46D15" w14:textId="77777777" w:rsidR="003E564E" w:rsidRPr="00104C92" w:rsidRDefault="003E564E" w:rsidP="003E564E">
            <w:pPr>
              <w:contextualSpacing/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</w:pPr>
            <w:r w:rsidRPr="003E564E">
              <w:rPr>
                <w:rFonts w:ascii="FrankRuehl" w:eastAsia="Aptos" w:hAnsi="FrankRuehl" w:cs="FrankRuehl"/>
                <w:color w:val="00B050"/>
                <w:sz w:val="28"/>
                <w:szCs w:val="28"/>
                <w:rtl/>
              </w:rPr>
              <w:t>ה' אומר:</w:t>
            </w:r>
            <w:r w:rsidRPr="00104C92">
              <w:rPr>
                <w:rFonts w:ascii="FrankRuehl" w:eastAsia="Aptos" w:hAnsi="FrankRuehl" w:cs="FrankRuehl"/>
                <w:color w:val="00B050"/>
                <w:sz w:val="28"/>
                <w:szCs w:val="28"/>
                <w:rtl/>
              </w:rPr>
              <w:t xml:space="preserve"> </w:t>
            </w:r>
            <w:r w:rsidRPr="00104C92">
              <w:rPr>
                <w:rFonts w:ascii="FrankRuehl" w:eastAsia="Aptos" w:hAnsi="FrankRuehl" w:cs="FrankRuehl"/>
                <w:sz w:val="28"/>
                <w:szCs w:val="28"/>
                <w:rtl/>
              </w:rPr>
              <w:t>את יחידך.</w:t>
            </w:r>
          </w:p>
        </w:tc>
        <w:tc>
          <w:tcPr>
            <w:tcW w:w="4534" w:type="dxa"/>
          </w:tcPr>
          <w:p w14:paraId="220988A9" w14:textId="77777777" w:rsidR="003E564E" w:rsidRPr="00104C92" w:rsidRDefault="003E564E" w:rsidP="003E564E">
            <w:pPr>
              <w:contextualSpacing/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</w:pPr>
            <w:r w:rsidRPr="00104C92">
              <w:rPr>
                <w:rFonts w:ascii="FrankRuehl" w:eastAsia="Aptos" w:hAnsi="FrankRuehl" w:cs="FrankRuehl"/>
                <w:b/>
                <w:bCs/>
                <w:color w:val="00B050"/>
                <w:sz w:val="28"/>
                <w:szCs w:val="28"/>
                <w:rtl/>
              </w:rPr>
              <w:t>א"א עונה:</w:t>
            </w:r>
            <w:r w:rsidRPr="00104C92">
              <w:rPr>
                <w:rFonts w:ascii="FrankRuehl" w:eastAsia="Aptos" w:hAnsi="FrankRuehl" w:cs="FrankRuehl"/>
                <w:color w:val="00B050"/>
                <w:sz w:val="28"/>
                <w:szCs w:val="28"/>
                <w:rtl/>
              </w:rPr>
              <w:t xml:space="preserve"> </w:t>
            </w:r>
            <w:r w:rsidRPr="00104C92">
              <w:rPr>
                <w:rFonts w:ascii="FrankRuehl" w:eastAsia="Aptos" w:hAnsi="FrankRuehl" w:cs="FrankRuehl"/>
                <w:sz w:val="28"/>
                <w:szCs w:val="28"/>
                <w:rtl/>
              </w:rPr>
              <w:t>שניהם יחידים, כל אחד לאימו.</w:t>
            </w:r>
          </w:p>
        </w:tc>
      </w:tr>
      <w:tr w:rsidR="003E564E" w:rsidRPr="00104C92" w14:paraId="5AF08DCF" w14:textId="77777777" w:rsidTr="003E564E">
        <w:tc>
          <w:tcPr>
            <w:tcW w:w="3042" w:type="dxa"/>
          </w:tcPr>
          <w:p w14:paraId="5A6C9429" w14:textId="77777777" w:rsidR="003E564E" w:rsidRPr="00104C92" w:rsidRDefault="003E564E" w:rsidP="003E564E">
            <w:pPr>
              <w:contextualSpacing/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</w:pPr>
            <w:r w:rsidRPr="00104C92">
              <w:rPr>
                <w:rFonts w:ascii="FrankRuehl" w:eastAsia="Aptos" w:hAnsi="FrankRuehl" w:cs="FrankRuehl"/>
                <w:b/>
                <w:bCs/>
                <w:color w:val="00B050"/>
                <w:sz w:val="28"/>
                <w:szCs w:val="28"/>
                <w:rtl/>
              </w:rPr>
              <w:t>ה' אומר:</w:t>
            </w:r>
            <w:r w:rsidRPr="00104C92">
              <w:rPr>
                <w:rFonts w:ascii="FrankRuehl" w:eastAsia="Aptos" w:hAnsi="FrankRuehl" w:cs="FrankRuehl"/>
                <w:color w:val="00B050"/>
                <w:sz w:val="28"/>
                <w:szCs w:val="28"/>
                <w:rtl/>
              </w:rPr>
              <w:t xml:space="preserve"> </w:t>
            </w:r>
            <w:r w:rsidRPr="00104C92">
              <w:rPr>
                <w:rFonts w:ascii="FrankRuehl" w:eastAsia="Aptos" w:hAnsi="FrankRuehl" w:cs="FrankRuehl"/>
                <w:sz w:val="28"/>
                <w:szCs w:val="28"/>
                <w:rtl/>
              </w:rPr>
              <w:t>אשר אהבת.</w:t>
            </w:r>
          </w:p>
        </w:tc>
        <w:tc>
          <w:tcPr>
            <w:tcW w:w="4534" w:type="dxa"/>
          </w:tcPr>
          <w:p w14:paraId="127CDB2A" w14:textId="77777777" w:rsidR="003E564E" w:rsidRPr="00104C92" w:rsidRDefault="003E564E" w:rsidP="003E564E">
            <w:pPr>
              <w:contextualSpacing/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</w:pPr>
            <w:r w:rsidRPr="00E234C1">
              <w:rPr>
                <w:rFonts w:ascii="FrankRuehl" w:eastAsia="Aptos" w:hAnsi="FrankRuehl" w:cs="FrankRuehl"/>
                <w:b/>
                <w:bCs/>
                <w:color w:val="00B050"/>
                <w:sz w:val="28"/>
                <w:szCs w:val="28"/>
                <w:rtl/>
              </w:rPr>
              <w:t>א"א עונה:</w:t>
            </w:r>
            <w:r w:rsidRPr="00104C92">
              <w:rPr>
                <w:rFonts w:ascii="FrankRuehl" w:eastAsia="Aptos" w:hAnsi="FrankRuehl" w:cs="FrankRuehl"/>
                <w:color w:val="00B050"/>
                <w:sz w:val="28"/>
                <w:szCs w:val="28"/>
                <w:rtl/>
              </w:rPr>
              <w:t xml:space="preserve">   </w:t>
            </w:r>
            <w:r w:rsidRPr="00104C92">
              <w:rPr>
                <w:rFonts w:ascii="FrankRuehl" w:eastAsia="Aptos" w:hAnsi="FrankRuehl" w:cs="FrankRuehl"/>
                <w:sz w:val="28"/>
                <w:szCs w:val="28"/>
                <w:rtl/>
              </w:rPr>
              <w:t>אני אוהב את שניהם.</w:t>
            </w:r>
          </w:p>
        </w:tc>
      </w:tr>
      <w:tr w:rsidR="003E564E" w:rsidRPr="00104C92" w14:paraId="2EE20B60" w14:textId="77777777" w:rsidTr="003E564E">
        <w:tc>
          <w:tcPr>
            <w:tcW w:w="7576" w:type="dxa"/>
            <w:gridSpan w:val="2"/>
          </w:tcPr>
          <w:p w14:paraId="597D16D7" w14:textId="77777777" w:rsidR="003E564E" w:rsidRPr="00104C92" w:rsidRDefault="003E564E" w:rsidP="003E564E">
            <w:pPr>
              <w:contextualSpacing/>
              <w:jc w:val="center"/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</w:pPr>
            <w:r w:rsidRPr="00104C92">
              <w:rPr>
                <w:rFonts w:ascii="FrankRuehl" w:eastAsia="Aptos" w:hAnsi="FrankRuehl" w:cs="FrankRuehl"/>
                <w:b/>
                <w:bCs/>
                <w:color w:val="0070C0"/>
                <w:sz w:val="28"/>
                <w:szCs w:val="28"/>
                <w:rtl/>
              </w:rPr>
              <w:t>ה' אומר:</w:t>
            </w:r>
            <w:r w:rsidRPr="00104C92">
              <w:rPr>
                <w:rFonts w:ascii="FrankRuehl" w:eastAsia="Aptos" w:hAnsi="FrankRuehl" w:cs="FrankRuehl"/>
                <w:color w:val="0070C0"/>
                <w:sz w:val="28"/>
                <w:szCs w:val="28"/>
                <w:rtl/>
              </w:rPr>
              <w:t xml:space="preserve"> </w:t>
            </w:r>
            <w:r w:rsidRPr="00104C92">
              <w:rPr>
                <w:rFonts w:ascii="FrankRuehl" w:eastAsia="Aptos" w:hAnsi="FrankRuehl" w:cs="FrankRuehl"/>
                <w:sz w:val="28"/>
                <w:szCs w:val="28"/>
                <w:rtl/>
              </w:rPr>
              <w:t>את יצחק.</w:t>
            </w:r>
          </w:p>
        </w:tc>
      </w:tr>
    </w:tbl>
    <w:p w14:paraId="5E2E8AC4" w14:textId="32338768" w:rsidR="009A20B2" w:rsidRPr="00137793" w:rsidRDefault="00FC5574" w:rsidP="00137793">
      <w:pPr>
        <w:pStyle w:val="a9"/>
        <w:numPr>
          <w:ilvl w:val="0"/>
          <w:numId w:val="28"/>
        </w:numPr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ש'.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כיצד ה' פונה לא"א ומכין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את ליבו</w:t>
      </w:r>
      <w:r w:rsidRPr="00104C92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למשימ</w:t>
      </w:r>
      <w:r w:rsidR="00E234C1">
        <w:rPr>
          <w:rFonts w:ascii="FrankRuehl" w:eastAsia="Aptos" w:hAnsi="FrankRuehl" w:cs="FrankRuehl" w:hint="cs"/>
          <w:sz w:val="28"/>
          <w:szCs w:val="28"/>
          <w:rtl/>
        </w:rPr>
        <w:t>ת</w:t>
      </w:r>
      <w:r w:rsidR="007D34C3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="00E234C1">
        <w:rPr>
          <w:rFonts w:ascii="FrankRuehl" w:eastAsia="Aptos" w:hAnsi="FrankRuehl" w:cs="FrankRuehl" w:hint="cs"/>
          <w:sz w:val="28"/>
          <w:szCs w:val="28"/>
          <w:rtl/>
        </w:rPr>
        <w:t>העקדה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?  </w:t>
      </w:r>
      <w:r w:rsidR="00FB781A" w:rsidRPr="00104C92">
        <w:rPr>
          <w:rFonts w:ascii="FrankRuehl" w:eastAsia="Aptos" w:hAnsi="FrankRuehl" w:cs="FrankRuehl"/>
          <w:sz w:val="28"/>
          <w:szCs w:val="28"/>
          <w:rtl/>
        </w:rPr>
        <w:br/>
      </w:r>
      <w:r w:rsidRPr="00104C92">
        <w:rPr>
          <w:rFonts w:ascii="FrankRuehl" w:eastAsia="Aptos" w:hAnsi="FrankRuehl" w:cs="FrankRuehl"/>
          <w:b/>
          <w:bCs/>
          <w:color w:val="4C94D8"/>
          <w:sz w:val="28"/>
          <w:szCs w:val="28"/>
          <w:rtl/>
        </w:rPr>
        <w:t>תשובה</w:t>
      </w:r>
      <w:r w:rsidR="00E234C1">
        <w:rPr>
          <w:rFonts w:ascii="FrankRuehl" w:eastAsia="Aptos" w:hAnsi="FrankRuehl" w:cs="FrankRuehl" w:hint="cs"/>
          <w:b/>
          <w:bCs/>
          <w:color w:val="4C94D8"/>
          <w:sz w:val="28"/>
          <w:szCs w:val="28"/>
          <w:rtl/>
        </w:rPr>
        <w:t>:</w:t>
      </w:r>
      <w:r w:rsidRPr="00104C92">
        <w:rPr>
          <w:rFonts w:ascii="FrankRuehl" w:eastAsia="Aptos" w:hAnsi="FrankRuehl" w:cs="FrankRuehl"/>
          <w:b/>
          <w:bCs/>
          <w:color w:val="4C94D8"/>
          <w:sz w:val="28"/>
          <w:szCs w:val="28"/>
          <w:rtl/>
        </w:rPr>
        <w:t xml:space="preserve"> בטבלה לפניך.</w:t>
      </w:r>
      <w:bookmarkStart w:id="3" w:name="_Hlk218626591"/>
    </w:p>
    <w:p w14:paraId="59DC8566" w14:textId="77777777" w:rsidR="00137793" w:rsidRPr="00137793" w:rsidRDefault="00137793" w:rsidP="00137793">
      <w:pPr>
        <w:pStyle w:val="a9"/>
        <w:ind w:left="360"/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</w:p>
    <w:p w14:paraId="3A8E6921" w14:textId="77777777" w:rsidR="009A20B2" w:rsidRPr="009A20B2" w:rsidRDefault="009A20B2" w:rsidP="009A20B2">
      <w:pPr>
        <w:pStyle w:val="a9"/>
        <w:rPr>
          <w:rFonts w:ascii="FrankRuehl" w:eastAsia="Aptos" w:hAnsi="FrankRuehl" w:cs="FrankRuehl"/>
          <w:color w:val="0070C0"/>
          <w:sz w:val="28"/>
          <w:szCs w:val="28"/>
          <w:rtl/>
        </w:rPr>
      </w:pPr>
    </w:p>
    <w:p w14:paraId="24463510" w14:textId="77777777" w:rsidR="00137793" w:rsidRDefault="00137793" w:rsidP="00083FE3">
      <w:pPr>
        <w:pStyle w:val="a9"/>
        <w:ind w:left="360"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</w:p>
    <w:p w14:paraId="1A37BA74" w14:textId="77777777" w:rsidR="00083FE3" w:rsidRPr="00137793" w:rsidRDefault="00083FE3" w:rsidP="00083FE3">
      <w:pPr>
        <w:pStyle w:val="a9"/>
        <w:ind w:left="360"/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</w:p>
    <w:bookmarkEnd w:id="3"/>
    <w:p w14:paraId="0283C685" w14:textId="12147283" w:rsidR="00381D8C" w:rsidRDefault="00FC5574" w:rsidP="00083FE3">
      <w:pPr>
        <w:numPr>
          <w:ilvl w:val="0"/>
          <w:numId w:val="21"/>
        </w:numPr>
        <w:contextualSpacing/>
        <w:jc w:val="both"/>
        <w:rPr>
          <w:rFonts w:ascii="FrankRuehl" w:eastAsia="Aptos" w:hAnsi="FrankRuehl" w:cs="FrankRuehl"/>
          <w:sz w:val="28"/>
          <w:szCs w:val="28"/>
        </w:rPr>
      </w:pPr>
      <w:r w:rsidRPr="00381D8C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ש'. </w:t>
      </w:r>
      <w:r w:rsidR="00C304CB" w:rsidRPr="00381D8C">
        <w:rPr>
          <w:rFonts w:ascii="FrankRuehl" w:eastAsia="Aptos" w:hAnsi="FrankRuehl" w:cs="FrankRuehl"/>
          <w:sz w:val="28"/>
          <w:szCs w:val="28"/>
          <w:rtl/>
        </w:rPr>
        <w:t xml:space="preserve">מהם הניסיונות </w:t>
      </w:r>
      <w:r w:rsidR="00381D8C" w:rsidRPr="00381D8C">
        <w:rPr>
          <w:rFonts w:ascii="FrankRuehl" w:eastAsia="Aptos" w:hAnsi="FrankRuehl" w:cs="FrankRuehl" w:hint="cs"/>
          <w:sz w:val="28"/>
          <w:szCs w:val="28"/>
          <w:rtl/>
        </w:rPr>
        <w:t xml:space="preserve">בהם </w:t>
      </w:r>
      <w:r w:rsidRPr="00381D8C">
        <w:rPr>
          <w:rFonts w:ascii="FrankRuehl" w:eastAsia="Aptos" w:hAnsi="FrankRuehl" w:cs="FrankRuehl"/>
          <w:sz w:val="28"/>
          <w:szCs w:val="28"/>
          <w:rtl/>
        </w:rPr>
        <w:t xml:space="preserve">ה' מכין </w:t>
      </w:r>
      <w:r w:rsidRPr="00381D8C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את ליבו</w:t>
      </w:r>
      <w:r w:rsidRPr="00381D8C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381D8C">
        <w:rPr>
          <w:rFonts w:ascii="FrankRuehl" w:eastAsia="Aptos" w:hAnsi="FrankRuehl" w:cs="FrankRuehl"/>
          <w:sz w:val="28"/>
          <w:szCs w:val="28"/>
          <w:rtl/>
        </w:rPr>
        <w:t>של אברהם אבינו</w:t>
      </w:r>
      <w:r w:rsidR="00CC7530" w:rsidRPr="00381D8C">
        <w:rPr>
          <w:rFonts w:ascii="FrankRuehl" w:eastAsia="Aptos" w:hAnsi="FrankRuehl" w:cs="FrankRuehl" w:hint="cs"/>
          <w:sz w:val="28"/>
          <w:szCs w:val="28"/>
          <w:rtl/>
        </w:rPr>
        <w:t>, לקראת הניסיון</w:t>
      </w:r>
      <w:r w:rsidR="002259D7">
        <w:rPr>
          <w:rFonts w:ascii="FrankRuehl" w:eastAsia="Aptos" w:hAnsi="FrankRuehl" w:cs="FrankRuehl" w:hint="cs"/>
          <w:sz w:val="28"/>
          <w:szCs w:val="28"/>
          <w:rtl/>
        </w:rPr>
        <w:t xml:space="preserve"> ?</w:t>
      </w:r>
    </w:p>
    <w:p w14:paraId="652EBA09" w14:textId="41AF70B6" w:rsidR="00FC5574" w:rsidRPr="00381D8C" w:rsidRDefault="00FC5574" w:rsidP="00381D8C">
      <w:pPr>
        <w:ind w:left="360"/>
        <w:contextualSpacing/>
        <w:jc w:val="both"/>
        <w:rPr>
          <w:rFonts w:ascii="FrankRuehl" w:eastAsia="Aptos" w:hAnsi="FrankRuehl" w:cs="FrankRuehl"/>
          <w:sz w:val="28"/>
          <w:szCs w:val="28"/>
          <w:rtl/>
        </w:rPr>
      </w:pPr>
      <w:r w:rsidRPr="00381D8C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ת'. בניסיון</w:t>
      </w:r>
      <w:r w:rsidRPr="00381D8C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016A9E" w:rsidRPr="00381D8C">
        <w:rPr>
          <w:rFonts w:ascii="FrankRuehl" w:eastAsia="Aptos" w:hAnsi="FrankRuehl" w:cs="FrankRuehl" w:hint="cs"/>
          <w:sz w:val="28"/>
          <w:szCs w:val="28"/>
          <w:rtl/>
        </w:rPr>
        <w:t>'</w:t>
      </w:r>
      <w:r w:rsidRPr="00381D8C">
        <w:rPr>
          <w:rFonts w:ascii="FrankRuehl" w:eastAsia="Aptos" w:hAnsi="FrankRuehl" w:cs="FrankRuehl"/>
          <w:sz w:val="28"/>
          <w:szCs w:val="28"/>
          <w:rtl/>
        </w:rPr>
        <w:t>לך לך מארצך</w:t>
      </w:r>
      <w:r w:rsidR="00016A9E" w:rsidRPr="00381D8C">
        <w:rPr>
          <w:rFonts w:ascii="FrankRuehl" w:eastAsia="Aptos" w:hAnsi="FrankRuehl" w:cs="FrankRuehl" w:hint="cs"/>
          <w:sz w:val="28"/>
          <w:szCs w:val="28"/>
          <w:rtl/>
        </w:rPr>
        <w:t>'</w:t>
      </w:r>
      <w:r w:rsidRPr="00381D8C">
        <w:rPr>
          <w:rFonts w:ascii="FrankRuehl" w:eastAsia="Aptos" w:hAnsi="FrankRuehl" w:cs="FrankRuehl"/>
          <w:sz w:val="28"/>
          <w:szCs w:val="28"/>
          <w:rtl/>
        </w:rPr>
        <w:t xml:space="preserve">...     </w:t>
      </w:r>
      <w:r w:rsidRPr="00381D8C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ובניסיון</w:t>
      </w:r>
      <w:r w:rsidRPr="00381D8C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016A9E" w:rsidRPr="00381D8C">
        <w:rPr>
          <w:rFonts w:ascii="FrankRuehl" w:eastAsia="Aptos" w:hAnsi="FrankRuehl" w:cs="FrankRuehl" w:hint="cs"/>
          <w:sz w:val="28"/>
          <w:szCs w:val="28"/>
          <w:rtl/>
        </w:rPr>
        <w:t>'</w:t>
      </w:r>
      <w:r w:rsidRPr="00381D8C">
        <w:rPr>
          <w:rFonts w:ascii="FrankRuehl" w:eastAsia="Aptos" w:hAnsi="FrankRuehl" w:cs="FrankRuehl"/>
          <w:sz w:val="28"/>
          <w:szCs w:val="28"/>
          <w:rtl/>
        </w:rPr>
        <w:t>עקדת יצחק</w:t>
      </w:r>
      <w:r w:rsidR="00016A9E" w:rsidRPr="00381D8C">
        <w:rPr>
          <w:rFonts w:ascii="FrankRuehl" w:eastAsia="Aptos" w:hAnsi="FrankRuehl" w:cs="FrankRuehl" w:hint="cs"/>
          <w:sz w:val="28"/>
          <w:szCs w:val="28"/>
          <w:rtl/>
        </w:rPr>
        <w:t>'</w:t>
      </w:r>
      <w:r w:rsidRPr="00381D8C">
        <w:rPr>
          <w:rFonts w:ascii="FrankRuehl" w:eastAsia="Aptos" w:hAnsi="FrankRuehl" w:cs="FrankRuehl"/>
          <w:sz w:val="28"/>
          <w:szCs w:val="28"/>
          <w:rtl/>
        </w:rPr>
        <w:t>.</w:t>
      </w:r>
    </w:p>
    <w:p w14:paraId="4CA3C8DB" w14:textId="2AAF7606" w:rsidR="00FC5574" w:rsidRPr="00104C92" w:rsidRDefault="00FC5574" w:rsidP="00083FE3">
      <w:pPr>
        <w:numPr>
          <w:ilvl w:val="0"/>
          <w:numId w:val="21"/>
        </w:numPr>
        <w:contextualSpacing/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ש'.</w:t>
      </w:r>
      <w:r w:rsidRPr="00104C9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למה ה' פונה לאברהם בלשון </w:t>
      </w:r>
      <w:bookmarkStart w:id="4" w:name="_Hlk218459285"/>
      <w:r w:rsidRPr="00864224">
        <w:rPr>
          <w:rFonts w:ascii="FrankRuehl" w:eastAsia="Aptos" w:hAnsi="FrankRuehl" w:cs="FrankRuehl"/>
          <w:b/>
          <w:bCs/>
          <w:sz w:val="28"/>
          <w:szCs w:val="28"/>
          <w:rtl/>
        </w:rPr>
        <w:t>'קח</w:t>
      </w:r>
      <w:r w:rsidR="0044139C" w:rsidRP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864224">
        <w:rPr>
          <w:rFonts w:ascii="FrankRuehl" w:eastAsia="Aptos" w:hAnsi="FrankRuehl" w:cs="FrankRuehl"/>
          <w:b/>
          <w:bCs/>
          <w:sz w:val="28"/>
          <w:szCs w:val="28"/>
          <w:rtl/>
        </w:rPr>
        <w:t>נא'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bookmarkEnd w:id="4"/>
      <w:r w:rsidRPr="00104C92">
        <w:rPr>
          <w:rFonts w:ascii="FrankRuehl" w:eastAsia="Aptos" w:hAnsi="FrankRuehl" w:cs="FrankRuehl"/>
          <w:b/>
          <w:bCs/>
          <w:color w:val="215E99"/>
          <w:sz w:val="28"/>
          <w:szCs w:val="28"/>
          <w:rtl/>
        </w:rPr>
        <w:t>בלשון</w:t>
      </w:r>
      <w:r w:rsidR="00016A9E">
        <w:rPr>
          <w:rFonts w:ascii="FrankRuehl" w:eastAsia="Aptos" w:hAnsi="FrankRuehl" w:cs="FrankRuehl" w:hint="cs"/>
          <w:b/>
          <w:bCs/>
          <w:color w:val="215E99"/>
          <w:sz w:val="28"/>
          <w:szCs w:val="28"/>
          <w:rtl/>
        </w:rPr>
        <w:t>-</w:t>
      </w:r>
      <w:r w:rsidRPr="00104C92">
        <w:rPr>
          <w:rFonts w:ascii="FrankRuehl" w:eastAsia="Aptos" w:hAnsi="FrankRuehl" w:cs="FrankRuehl"/>
          <w:b/>
          <w:bCs/>
          <w:color w:val="215E99"/>
          <w:sz w:val="28"/>
          <w:szCs w:val="28"/>
          <w:rtl/>
        </w:rPr>
        <w:t>בקשה</w:t>
      </w:r>
      <w:r w:rsidR="00232043">
        <w:rPr>
          <w:rFonts w:ascii="FrankRuehl" w:eastAsia="Aptos" w:hAnsi="FrankRuehl" w:cs="FrankRuehl" w:hint="cs"/>
          <w:color w:val="215E99"/>
          <w:sz w:val="28"/>
          <w:szCs w:val="28"/>
          <w:rtl/>
        </w:rPr>
        <w:t>,</w:t>
      </w:r>
      <w:r w:rsidRPr="00104C92">
        <w:rPr>
          <w:rFonts w:ascii="FrankRuehl" w:eastAsia="Aptos" w:hAnsi="FrankRuehl" w:cs="FrankRuehl"/>
          <w:color w:val="215E99"/>
          <w:sz w:val="28"/>
          <w:szCs w:val="28"/>
          <w:rtl/>
        </w:rPr>
        <w:t xml:space="preserve"> 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ולא בלשון 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ציווי</w:t>
      </w:r>
      <w:r w:rsidR="00232043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?</w:t>
      </w:r>
    </w:p>
    <w:p w14:paraId="6F7B7066" w14:textId="15DBEE83" w:rsidR="008A533D" w:rsidRDefault="00FC5574" w:rsidP="008A533D">
      <w:pPr>
        <w:contextualSpacing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  <w:r w:rsidRPr="00104C92">
        <w:rPr>
          <w:rFonts w:ascii="FrankRuehl" w:eastAsia="Aptos" w:hAnsi="FrankRuehl" w:cs="FrankRuehl"/>
          <w:b/>
          <w:bCs/>
          <w:color w:val="215E99"/>
          <w:sz w:val="28"/>
          <w:szCs w:val="28"/>
          <w:rtl/>
        </w:rPr>
        <w:t xml:space="preserve">ת'. 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אמר ה' לאברהם </w:t>
      </w:r>
      <w:r w:rsidRPr="00016A9E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בבקשה ממך 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>תעמוד בניסיון</w:t>
      </w:r>
      <w:r w:rsidR="00232043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העשירי,  למרות הקושי הגדול, אחרת  יגידו הבריות </w:t>
      </w:r>
      <w:r w:rsidRPr="00232043">
        <w:rPr>
          <w:rFonts w:ascii="FrankRuehl" w:eastAsia="Aptos" w:hAnsi="FrankRuehl" w:cs="FrankRuehl"/>
          <w:b/>
          <w:bCs/>
          <w:color w:val="EE0000"/>
          <w:rtl/>
        </w:rPr>
        <w:t>{האנשים}</w:t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>אברהם עמד והצליח בכל הניסיונות, כי</w:t>
      </w:r>
      <w:r w:rsid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הם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היו קלים, </w:t>
      </w:r>
      <w:r w:rsidR="00016A9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 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ואילו בניסיון-הקשה </w:t>
      </w:r>
      <w:r w:rsid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>א"א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לא מצליח לעמוד,</w:t>
      </w:r>
      <w:r w:rsidR="006A0C40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 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>לכן ביקש ה' מא"א</w:t>
      </w:r>
      <w:r w:rsid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864224" w:rsidRPr="00864224">
        <w:rPr>
          <w:rFonts w:ascii="FrankRuehl" w:eastAsia="Aptos" w:hAnsi="FrankRuehl" w:cs="FrankRuehl"/>
          <w:b/>
          <w:bCs/>
          <w:sz w:val="28"/>
          <w:szCs w:val="28"/>
          <w:rtl/>
        </w:rPr>
        <w:t>'קח</w:t>
      </w:r>
      <w:r w:rsidR="00864224" w:rsidRP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="00864224" w:rsidRPr="00864224">
        <w:rPr>
          <w:rFonts w:ascii="FrankRuehl" w:eastAsia="Aptos" w:hAnsi="FrankRuehl" w:cs="FrankRuehl"/>
          <w:b/>
          <w:bCs/>
          <w:sz w:val="28"/>
          <w:szCs w:val="28"/>
          <w:rtl/>
        </w:rPr>
        <w:t>נא'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  <w:r w:rsidRPr="00800FA8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בבקשה</w:t>
      </w:r>
      <w:r w:rsidR="00800FA8" w:rsidRPr="00800FA8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ממך</w:t>
      </w:r>
      <w:r w:rsidRPr="00800FA8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>תעמוד בניסיון הקשה הזה ,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br/>
      </w: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864224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כך יעריכו את כל ה- 10-הניסיונות</w:t>
      </w:r>
      <w:r w:rsidR="00864224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Pr="00864224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>ויבינו</w:t>
      </w:r>
      <w:r w:rsidR="001F311D">
        <w:rPr>
          <w:rFonts w:ascii="FrankRuehl" w:eastAsia="Aptos" w:hAnsi="FrankRuehl" w:cs="FrankRuehl" w:hint="cs"/>
          <w:b/>
          <w:bCs/>
          <w:sz w:val="28"/>
          <w:szCs w:val="28"/>
          <w:rtl/>
        </w:rPr>
        <w:t>-כולם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  <w:r w:rsidR="00B546DD">
        <w:rPr>
          <w:rFonts w:ascii="FrankRuehl" w:eastAsia="Aptos" w:hAnsi="FrankRuehl" w:cs="FrankRuehl" w:hint="cs"/>
          <w:b/>
          <w:bCs/>
          <w:sz w:val="28"/>
          <w:szCs w:val="28"/>
          <w:rtl/>
        </w:rPr>
        <w:t>כמה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קשים</w:t>
      </w:r>
      <w:r w:rsidR="00B546DD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הם היו</w:t>
      </w:r>
      <w:r w:rsidRPr="00104C92">
        <w:rPr>
          <w:rFonts w:ascii="FrankRuehl" w:eastAsia="Aptos" w:hAnsi="FrankRuehl" w:cs="FrankRuehl"/>
          <w:b/>
          <w:bCs/>
          <w:sz w:val="28"/>
          <w:szCs w:val="28"/>
          <w:rtl/>
        </w:rPr>
        <w:t>.</w:t>
      </w:r>
    </w:p>
    <w:p w14:paraId="7F8C97F9" w14:textId="77777777" w:rsidR="00177BF4" w:rsidRPr="00177BF4" w:rsidRDefault="00FC5574" w:rsidP="00083FE3">
      <w:pPr>
        <w:pStyle w:val="a9"/>
        <w:numPr>
          <w:ilvl w:val="0"/>
          <w:numId w:val="21"/>
        </w:numPr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  <w:r w:rsidRPr="008A533D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ש'.</w:t>
      </w:r>
      <w:r w:rsidRPr="008A533D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>אחרי הודעת ה' לא"א לקחת את יצחק מה היה הקושי הגדול בניסיון ?</w:t>
      </w:r>
    </w:p>
    <w:p w14:paraId="339B283A" w14:textId="42341295" w:rsidR="00635BAE" w:rsidRDefault="00FC5574" w:rsidP="006F293E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  <w:r w:rsidRPr="008A533D">
        <w:rPr>
          <w:rFonts w:ascii="FrankRuehl" w:eastAsia="Aptos" w:hAnsi="FrankRuehl" w:cs="FrankRuehl"/>
          <w:b/>
          <w:bCs/>
          <w:color w:val="215E99"/>
          <w:sz w:val="28"/>
          <w:szCs w:val="28"/>
          <w:rtl/>
        </w:rPr>
        <w:t xml:space="preserve">ת'. </w:t>
      </w:r>
      <w:r w:rsidRPr="008A533D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להיות בשמחה</w:t>
      </w:r>
      <w:r w:rsidR="005C05D6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,</w:t>
      </w:r>
      <w:r w:rsidRPr="008A533D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>כי ה' לא אמר על איזה הר</w:t>
      </w:r>
      <w:r w:rsidR="00C22A0D" w:rsidRPr="008A533D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="006A0C40" w:rsidRPr="008A533D">
        <w:rPr>
          <w:rFonts w:ascii="FrankRuehl" w:eastAsia="Aptos" w:hAnsi="FrankRuehl" w:cs="FrankRuehl" w:hint="cs"/>
          <w:b/>
          <w:bCs/>
          <w:sz w:val="28"/>
          <w:szCs w:val="28"/>
          <w:rtl/>
        </w:rPr>
        <w:t>עליו</w:t>
      </w:r>
      <w:r w:rsidR="00C22A0D" w:rsidRPr="008A533D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>ל</w:t>
      </w:r>
      <w:r w:rsidR="00C22A0D" w:rsidRPr="008A533D">
        <w:rPr>
          <w:rFonts w:ascii="FrankRuehl" w:eastAsia="Aptos" w:hAnsi="FrankRuehl" w:cs="FrankRuehl" w:hint="cs"/>
          <w:b/>
          <w:bCs/>
          <w:sz w:val="28"/>
          <w:szCs w:val="28"/>
          <w:rtl/>
        </w:rPr>
        <w:t>ה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>על</w:t>
      </w:r>
      <w:r w:rsidR="00C22A0D" w:rsidRPr="008A533D">
        <w:rPr>
          <w:rFonts w:ascii="FrankRuehl" w:eastAsia="Aptos" w:hAnsi="FrankRuehl" w:cs="FrankRuehl" w:hint="cs"/>
          <w:b/>
          <w:bCs/>
          <w:sz w:val="28"/>
          <w:szCs w:val="28"/>
          <w:rtl/>
        </w:rPr>
        <w:t>ות</w:t>
      </w:r>
      <w:r w:rsidR="00ED64E7" w:rsidRPr="008A533D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את יצחק לעולה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, </w:t>
      </w:r>
      <w:r w:rsidR="00ED64E7" w:rsidRPr="008A533D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ועליו היה להמתין </w:t>
      </w:r>
      <w:r w:rsidRPr="005C05D6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לעוד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נבואה מה', ונבואה באה </w:t>
      </w:r>
      <w:r w:rsidRPr="00864224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רק</w:t>
      </w:r>
      <w:r w:rsidR="00DF0776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 xml:space="preserve"> שיש </w:t>
      </w:r>
      <w:r w:rsidRPr="00864224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שמחה</w:t>
      </w:r>
      <w:r w:rsidR="00DF0776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 xml:space="preserve"> </w:t>
      </w:r>
      <w:r w:rsidR="00341545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 xml:space="preserve"> 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>ואם א"א לא-יהיה שמח בדר</w:t>
      </w:r>
      <w:r w:rsid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>כו לעקדה</w:t>
      </w:r>
      <w:r w:rsidRPr="008A533D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, </w:t>
      </w:r>
      <w:r w:rsidR="00DF0776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8F7A3A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ה' לא</w:t>
      </w:r>
      <w:r w:rsidR="00F579DB" w:rsidRPr="008F7A3A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-</w:t>
      </w:r>
      <w:r w:rsidRPr="008F7A3A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היה  פונה אליו בנבואה. </w:t>
      </w:r>
      <w:r w:rsidR="009E638B" w:rsidRPr="008A533D">
        <w:rPr>
          <w:rFonts w:ascii="FrankRuehl" w:eastAsia="Aptos" w:hAnsi="FrankRuehl" w:cs="FrankRuehl" w:hint="cs"/>
          <w:b/>
          <w:bCs/>
          <w:sz w:val="22"/>
          <w:szCs w:val="22"/>
          <w:rtl/>
        </w:rPr>
        <w:t>{ולכן</w:t>
      </w:r>
      <w:r w:rsidR="003B2686">
        <w:rPr>
          <w:rFonts w:ascii="FrankRuehl" w:eastAsia="Aptos" w:hAnsi="FrankRuehl" w:cs="FrankRuehl" w:hint="cs"/>
          <w:b/>
          <w:bCs/>
          <w:sz w:val="22"/>
          <w:szCs w:val="22"/>
          <w:rtl/>
        </w:rPr>
        <w:t xml:space="preserve"> א"א</w:t>
      </w:r>
      <w:r w:rsidR="009E638B" w:rsidRPr="008A533D">
        <w:rPr>
          <w:rFonts w:ascii="FrankRuehl" w:eastAsia="Aptos" w:hAnsi="FrankRuehl" w:cs="FrankRuehl" w:hint="cs"/>
          <w:b/>
          <w:bCs/>
          <w:sz w:val="22"/>
          <w:szCs w:val="22"/>
          <w:rtl/>
        </w:rPr>
        <w:t xml:space="preserve"> היה חייב </w:t>
      </w:r>
      <w:r w:rsidR="009E638B" w:rsidRPr="008A533D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להיות שמח</w:t>
      </w:r>
      <w:r w:rsidR="003B2686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,</w:t>
      </w:r>
      <w:r w:rsidR="009E638B" w:rsidRPr="008A533D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 xml:space="preserve"> </w:t>
      </w:r>
      <w:r w:rsidR="009E638B" w:rsidRPr="008A533D">
        <w:rPr>
          <w:rFonts w:ascii="FrankRuehl" w:eastAsia="Aptos" w:hAnsi="FrankRuehl" w:cs="FrankRuehl" w:hint="cs"/>
          <w:b/>
          <w:bCs/>
          <w:sz w:val="22"/>
          <w:szCs w:val="22"/>
          <w:rtl/>
        </w:rPr>
        <w:t xml:space="preserve">וזה </w:t>
      </w:r>
      <w:r w:rsidR="004A2DF4">
        <w:rPr>
          <w:rFonts w:ascii="FrankRuehl" w:eastAsia="Aptos" w:hAnsi="FrankRuehl" w:cs="FrankRuehl" w:hint="cs"/>
          <w:b/>
          <w:bCs/>
          <w:sz w:val="22"/>
          <w:szCs w:val="22"/>
          <w:rtl/>
        </w:rPr>
        <w:t>היה הקושי</w:t>
      </w:r>
      <w:r w:rsidR="004A2DF4" w:rsidRPr="008A533D">
        <w:rPr>
          <w:rFonts w:ascii="FrankRuehl" w:eastAsia="Aptos" w:hAnsi="FrankRuehl" w:cs="FrankRuehl" w:hint="cs"/>
          <w:b/>
          <w:bCs/>
          <w:sz w:val="22"/>
          <w:szCs w:val="22"/>
          <w:rtl/>
        </w:rPr>
        <w:t xml:space="preserve"> </w:t>
      </w:r>
      <w:r w:rsidR="009E638B" w:rsidRPr="008A533D">
        <w:rPr>
          <w:rFonts w:ascii="FrankRuehl" w:eastAsia="Aptos" w:hAnsi="FrankRuehl" w:cs="FrankRuehl" w:hint="cs"/>
          <w:b/>
          <w:bCs/>
          <w:sz w:val="22"/>
          <w:szCs w:val="22"/>
          <w:rtl/>
        </w:rPr>
        <w:t>}</w:t>
      </w:r>
    </w:p>
    <w:p w14:paraId="1A5F9DB2" w14:textId="77777777" w:rsidR="00491EBB" w:rsidRPr="008A533D" w:rsidRDefault="00491EBB" w:rsidP="006F293E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</w:p>
    <w:p w14:paraId="4627DB33" w14:textId="78AEF737" w:rsidR="006F293E" w:rsidRPr="006F293E" w:rsidRDefault="00FC5574" w:rsidP="00083FE3">
      <w:pPr>
        <w:pStyle w:val="a9"/>
        <w:numPr>
          <w:ilvl w:val="0"/>
          <w:numId w:val="21"/>
        </w:numPr>
        <w:rPr>
          <w:rFonts w:ascii="FrankRuehl" w:eastAsia="Aptos" w:hAnsi="FrankRuehl" w:cs="FrankRuehl"/>
          <w:b/>
          <w:bCs/>
          <w:sz w:val="28"/>
          <w:szCs w:val="28"/>
        </w:rPr>
      </w:pPr>
      <w:r w:rsidRPr="00635BAE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ש'.</w:t>
      </w:r>
      <w:r w:rsidRPr="00635BAE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635BAE">
        <w:rPr>
          <w:rFonts w:ascii="FrankRuehl" w:eastAsia="Aptos" w:hAnsi="FrankRuehl" w:cs="FrankRuehl"/>
          <w:b/>
          <w:bCs/>
          <w:sz w:val="28"/>
          <w:szCs w:val="28"/>
          <w:rtl/>
        </w:rPr>
        <w:t>מה</w:t>
      </w:r>
      <w:r w:rsidR="0003090A">
        <w:rPr>
          <w:rFonts w:ascii="FrankRuehl" w:eastAsia="Aptos" w:hAnsi="FrankRuehl" w:cs="FrankRuehl" w:hint="cs"/>
          <w:b/>
          <w:bCs/>
          <w:sz w:val="28"/>
          <w:szCs w:val="28"/>
          <w:rtl/>
        </w:rPr>
        <w:t>ו</w:t>
      </w:r>
      <w:r w:rsidRPr="00635BAE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הניסיון הנוסף בו- אברהם אבינו צריך להמתין </w:t>
      </w:r>
      <w:r w:rsidRPr="00B6526A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לעוד</w:t>
      </w:r>
      <w:r w:rsidRPr="00635BAE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נבואה </w:t>
      </w:r>
      <w:r w:rsidR="006F29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?</w:t>
      </w:r>
    </w:p>
    <w:p w14:paraId="24D252FB" w14:textId="337F7CE2" w:rsidR="00950FEC" w:rsidRDefault="00FC5574" w:rsidP="00EB0477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 w:rsidRPr="00177BF4">
        <w:rPr>
          <w:rFonts w:ascii="FrankRuehl" w:eastAsia="Aptos" w:hAnsi="FrankRuehl" w:cs="FrankRuehl"/>
          <w:b/>
          <w:bCs/>
          <w:color w:val="215E99"/>
          <w:sz w:val="28"/>
          <w:szCs w:val="28"/>
          <w:rtl/>
        </w:rPr>
        <w:t>ת'.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  <w:r w:rsidRPr="00A23CCA">
        <w:rPr>
          <w:rFonts w:ascii="FrankRuehl" w:eastAsia="Aptos" w:hAnsi="FrankRuehl" w:cs="FrankRuehl"/>
          <w:b/>
          <w:bCs/>
          <w:color w:val="0070C0"/>
          <w:sz w:val="28"/>
          <w:szCs w:val="28"/>
          <w:u w:val="single"/>
          <w:rtl/>
        </w:rPr>
        <w:t>בניסיון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  <w:r w:rsidR="00765C16" w:rsidRPr="00177BF4">
        <w:rPr>
          <w:rFonts w:ascii="FrankRuehl" w:eastAsia="Aptos" w:hAnsi="FrankRuehl" w:cs="FrankRuehl" w:hint="cs"/>
          <w:b/>
          <w:bCs/>
          <w:sz w:val="28"/>
          <w:szCs w:val="28"/>
          <w:rtl/>
        </w:rPr>
        <w:t>'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>לך לך מארצך</w:t>
      </w:r>
      <w:r w:rsidR="00672039" w:rsidRPr="00177BF4">
        <w:rPr>
          <w:rFonts w:ascii="FrankRuehl" w:eastAsia="Aptos" w:hAnsi="FrankRuehl" w:cs="FrankRuehl" w:hint="cs"/>
          <w:b/>
          <w:bCs/>
          <w:sz w:val="28"/>
          <w:szCs w:val="28"/>
          <w:rtl/>
        </w:rPr>
        <w:t>'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... </w:t>
      </w:r>
      <w:r w:rsidRPr="00177BF4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ה'</w:t>
      </w:r>
      <w:r w:rsidR="00672039" w:rsidRPr="00177BF4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Pr="00177BF4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B6526A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לא</w:t>
      </w:r>
      <w:r w:rsidR="00BC3962" w:rsidRPr="00177BF4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Pr="00177BF4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אמר </w:t>
      </w:r>
      <w:r w:rsidR="00672039" w:rsidRPr="00177BF4">
        <w:rPr>
          <w:rFonts w:ascii="FrankRuehl" w:eastAsia="Aptos" w:hAnsi="FrankRuehl" w:cs="FrankRuehl" w:hint="cs"/>
          <w:b/>
          <w:bCs/>
          <w:sz w:val="28"/>
          <w:szCs w:val="28"/>
          <w:rtl/>
        </w:rPr>
        <w:t>ל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>איזה ארץ</w:t>
      </w:r>
      <w:r w:rsidR="00672039" w:rsidRPr="00177BF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>עליו</w:t>
      </w:r>
      <w:r w:rsidR="00672039" w:rsidRPr="00177BF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להגיע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, </w:t>
      </w:r>
      <w:r w:rsidR="0086422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והיה על 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א"א להמתין </w:t>
      </w:r>
      <w:r w:rsidR="00672039"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br/>
      </w:r>
      <w:r w:rsidRPr="0003090A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לעוד</w:t>
      </w:r>
      <w:r w:rsidRPr="0003090A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נבואה, </w:t>
      </w:r>
      <w:r w:rsidRPr="00177BF4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ו</w:t>
      </w:r>
      <w:r w:rsidR="00BA7ACF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עליו </w:t>
      </w:r>
      <w:r w:rsidRPr="00177BF4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להיות שמח 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כדי לקבל </w:t>
      </w:r>
      <w:r w:rsidRPr="00BA7ACF">
        <w:rPr>
          <w:rFonts w:ascii="FrankRuehl" w:eastAsia="Aptos" w:hAnsi="FrankRuehl" w:cs="FrankRuehl"/>
          <w:b/>
          <w:bCs/>
          <w:color w:val="EE0000"/>
          <w:sz w:val="28"/>
          <w:szCs w:val="28"/>
          <w:u w:val="single"/>
          <w:rtl/>
        </w:rPr>
        <w:t>עוד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נבואה</w:t>
      </w:r>
      <w:r w:rsidR="00BA7ACF">
        <w:rPr>
          <w:rFonts w:ascii="FrankRuehl" w:eastAsia="Aptos" w:hAnsi="FrankRuehl" w:cs="FrankRuehl" w:hint="cs"/>
          <w:b/>
          <w:bCs/>
          <w:sz w:val="28"/>
          <w:szCs w:val="28"/>
          <w:rtl/>
        </w:rPr>
        <w:t>,</w:t>
      </w:r>
      <w:r w:rsidRPr="00177BF4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לאיזה ארץ עליו להגיע.</w:t>
      </w:r>
    </w:p>
    <w:p w14:paraId="30EDB66D" w14:textId="77777777" w:rsidR="0003090A" w:rsidRDefault="0003090A" w:rsidP="00EB0477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</w:p>
    <w:p w14:paraId="7A470CFC" w14:textId="77777777" w:rsidR="00125949" w:rsidRDefault="00125949" w:rsidP="00083FE3">
      <w:pPr>
        <w:pStyle w:val="a9"/>
        <w:numPr>
          <w:ilvl w:val="0"/>
          <w:numId w:val="21"/>
        </w:numPr>
        <w:rPr>
          <w:rFonts w:ascii="FrankRuehl" w:eastAsia="Aptos" w:hAnsi="FrankRuehl" w:cs="FrankRuehl"/>
          <w:b/>
          <w:bCs/>
          <w:sz w:val="28"/>
          <w:szCs w:val="28"/>
        </w:rPr>
      </w:pPr>
      <w:r w:rsidRPr="0012594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ש'. </w:t>
      </w:r>
      <w:r w:rsidR="00FC5574" w:rsidRPr="006E6461">
        <w:rPr>
          <w:rFonts w:ascii="FrankRuehl" w:eastAsia="Aptos" w:hAnsi="FrankRuehl" w:cs="FrankRuehl"/>
          <w:b/>
          <w:bCs/>
          <w:sz w:val="28"/>
          <w:szCs w:val="28"/>
          <w:rtl/>
        </w:rPr>
        <w:t>כאשר הגיעו להר המוריה מה שאל א"א את הנערים ואת יצחק ?</w:t>
      </w:r>
    </w:p>
    <w:p w14:paraId="20CE31E7" w14:textId="56E04290" w:rsidR="00DC07F3" w:rsidRDefault="00FC5574" w:rsidP="00DC07F3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 w:rsidRPr="00125949">
        <w:rPr>
          <w:rFonts w:ascii="FrankRuehl" w:eastAsia="Aptos" w:hAnsi="FrankRuehl" w:cs="FrankRuehl"/>
          <w:b/>
          <w:bCs/>
          <w:color w:val="215E99"/>
          <w:sz w:val="28"/>
          <w:szCs w:val="28"/>
          <w:rtl/>
        </w:rPr>
        <w:t>ת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. </w:t>
      </w:r>
      <w:r w:rsidRPr="00125949">
        <w:rPr>
          <w:rFonts w:ascii="FrankRuehl" w:eastAsia="Aptos" w:hAnsi="FrankRuehl" w:cs="FrankRuehl"/>
          <w:b/>
          <w:bCs/>
          <w:color w:val="C00000"/>
          <w:sz w:val="28"/>
          <w:szCs w:val="28"/>
          <w:rtl/>
        </w:rPr>
        <w:t xml:space="preserve"> </w:t>
      </w:r>
      <w:r w:rsidRPr="00CF71C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א"א שאל את הנערים : 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>מה אתם רואים והם ענו יש הרים והרים כל</w:t>
      </w:r>
      <w:r w:rsidR="00125949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>הדרך</w:t>
      </w:r>
      <w:r w:rsidR="00657A6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2C4977">
        <w:rPr>
          <w:rFonts w:ascii="FrankRuehl" w:eastAsia="Aptos" w:hAnsi="FrankRuehl" w:cs="FrankRuehl" w:hint="cs"/>
          <w:b/>
          <w:bCs/>
          <w:sz w:val="28"/>
          <w:szCs w:val="28"/>
          <w:rtl/>
        </w:rPr>
        <w:t>בה אנו הולכים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>.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br/>
      </w:r>
      <w:r w:rsidR="00345830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א"א </w:t>
      </w:r>
      <w:r w:rsidRPr="00CF71C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שאל את יצחק : 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>יצחק ענה אני רואה ענן</w:t>
      </w:r>
      <w:r w:rsidR="005E25F3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>קשור על ההר</w:t>
      </w:r>
      <w:r w:rsidR="005E25F3">
        <w:rPr>
          <w:rFonts w:ascii="FrankRuehl" w:eastAsia="Aptos" w:hAnsi="FrankRuehl" w:cs="FrankRuehl" w:hint="cs"/>
          <w:b/>
          <w:bCs/>
          <w:sz w:val="28"/>
          <w:szCs w:val="28"/>
          <w:rtl/>
        </w:rPr>
        <w:t>,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</w:t>
      </w:r>
      <w:r w:rsidRPr="002C4977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זו</w:t>
      </w:r>
      <w:r w:rsidR="005E25F3" w:rsidRPr="002C4977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-</w:t>
      </w:r>
      <w:r w:rsidRPr="002C4977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הייתה השכינה.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br/>
        <w:t>אמר אברהם נלך רק אני</w:t>
      </w:r>
      <w:r w:rsidR="0003090A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ואתה להר המוריה, ואתם-נערים </w:t>
      </w:r>
      <w:r w:rsidR="00073802" w:rsidRPr="0007380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"</w:t>
      </w:r>
      <w:r w:rsidRPr="0007380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שבו</w:t>
      </w:r>
      <w:r w:rsidR="00073802" w:rsidRPr="0007380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לכם</w:t>
      </w:r>
      <w:r w:rsidR="00D56236" w:rsidRPr="0007380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-</w:t>
      </w:r>
      <w:r w:rsidRPr="0007380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פה עם</w:t>
      </w:r>
      <w:r w:rsidR="00D56236" w:rsidRPr="0007380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Pr="0007380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החמור</w:t>
      </w:r>
      <w:r w:rsidR="00073802" w:rsidRPr="0007380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"</w:t>
      </w:r>
      <w:r w:rsidRPr="00073802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, 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br/>
        <w:t>כי אתם דומים</w:t>
      </w:r>
      <w:r w:rsidR="0003090A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לחמור, </w:t>
      </w:r>
      <w:r w:rsidRPr="00125949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אתם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 לא רואים,  </w:t>
      </w:r>
      <w:r w:rsidRPr="00125949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וגם הוא 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לא רואה, </w:t>
      </w:r>
      <w:r w:rsidR="00BC4135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שבו </w:t>
      </w:r>
      <w:r w:rsidR="00D90102">
        <w:rPr>
          <w:rFonts w:ascii="FrankRuehl" w:eastAsia="Aptos" w:hAnsi="FrankRuehl" w:cs="FrankRuehl" w:hint="cs"/>
          <w:b/>
          <w:bCs/>
          <w:sz w:val="28"/>
          <w:szCs w:val="28"/>
          <w:rtl/>
        </w:rPr>
        <w:t>וה</w:t>
      </w:r>
      <w:r w:rsidRPr="0012594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מתינו עד אשר נשוב.  </w:t>
      </w:r>
      <w:bookmarkStart w:id="5" w:name="_Hlk216646488"/>
    </w:p>
    <w:p w14:paraId="275ED187" w14:textId="77777777" w:rsidR="0003090A" w:rsidRDefault="0003090A" w:rsidP="00DC07F3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</w:p>
    <w:p w14:paraId="2FED102E" w14:textId="64A17104" w:rsidR="00FA5879" w:rsidRPr="00FA5879" w:rsidRDefault="00FC5574" w:rsidP="00083FE3">
      <w:pPr>
        <w:pStyle w:val="a9"/>
        <w:numPr>
          <w:ilvl w:val="0"/>
          <w:numId w:val="21"/>
        </w:numPr>
        <w:rPr>
          <w:rFonts w:ascii="FrankRuehl" w:eastAsia="Aptos" w:hAnsi="FrankRuehl" w:cs="FrankRuehl"/>
          <w:b/>
          <w:bCs/>
          <w:sz w:val="28"/>
          <w:szCs w:val="28"/>
        </w:rPr>
      </w:pPr>
      <w:r w:rsidRPr="00DC07F3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ש'. </w:t>
      </w:r>
      <w:bookmarkEnd w:id="5"/>
      <w:r w:rsidRPr="00DC07F3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המילים </w:t>
      </w:r>
      <w:r w:rsidRPr="00FA5879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"וילכו שניהם יחדיו"</w:t>
      </w:r>
      <w:r w:rsidRPr="00FA5879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Pr="00DC07F3">
        <w:rPr>
          <w:rFonts w:ascii="FrankRuehl" w:eastAsia="Aptos" w:hAnsi="FrankRuehl" w:cs="FrankRuehl"/>
          <w:sz w:val="28"/>
          <w:szCs w:val="28"/>
          <w:rtl/>
        </w:rPr>
        <w:t xml:space="preserve">נאמרו </w:t>
      </w:r>
      <w:r w:rsidRPr="00FA5879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שלוש פעמים.</w:t>
      </w:r>
      <w:r w:rsidR="00B23513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 w:rsidR="00B23513" w:rsidRPr="00B23513">
        <w:rPr>
          <w:rFonts w:ascii="FrankRuehl" w:eastAsia="Aptos" w:hAnsi="FrankRuehl" w:cs="FrankRuehl" w:hint="cs"/>
          <w:sz w:val="28"/>
          <w:szCs w:val="28"/>
          <w:rtl/>
        </w:rPr>
        <w:t xml:space="preserve">בעקדה </w:t>
      </w:r>
      <w:r w:rsidRPr="00B23513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Pr="00FA5879">
        <w:rPr>
          <w:rFonts w:ascii="FrankRuehl" w:eastAsia="Aptos" w:hAnsi="FrankRuehl" w:cs="FrankRuehl"/>
          <w:b/>
          <w:bCs/>
          <w:sz w:val="28"/>
          <w:szCs w:val="28"/>
          <w:rtl/>
        </w:rPr>
        <w:t>מה</w:t>
      </w:r>
      <w:r w:rsidR="00A71DB2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התורה רוצה ל</w:t>
      </w:r>
      <w:r w:rsidR="005F085F">
        <w:rPr>
          <w:rFonts w:ascii="FrankRuehl" w:eastAsia="Aptos" w:hAnsi="FrankRuehl" w:cs="FrankRuehl" w:hint="cs"/>
          <w:b/>
          <w:bCs/>
          <w:sz w:val="28"/>
          <w:szCs w:val="28"/>
          <w:rtl/>
        </w:rPr>
        <w:t>הדגיש</w:t>
      </w:r>
      <w:r w:rsidR="00741A0B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?</w:t>
      </w:r>
      <w:r w:rsidR="005F085F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</w:p>
    <w:p w14:paraId="7C0A267F" w14:textId="44B26D2D" w:rsidR="0003090A" w:rsidRDefault="00FC5574" w:rsidP="0003090A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 w:rsidRPr="00FA5879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תשובה</w:t>
      </w:r>
      <w:r w:rsidR="00FA5879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:</w:t>
      </w:r>
      <w:r w:rsidRPr="00FA5879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 א"א ויצחק</w:t>
      </w:r>
      <w:r w:rsidR="00094720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אבינו</w:t>
      </w:r>
      <w:r w:rsidRPr="00FA5879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Pr="00FA5879">
        <w:rPr>
          <w:rFonts w:ascii="FrankRuehl" w:eastAsia="Aptos" w:hAnsi="FrankRuehl" w:cs="FrankRuehl"/>
          <w:b/>
          <w:bCs/>
          <w:sz w:val="28"/>
          <w:szCs w:val="28"/>
          <w:rtl/>
        </w:rPr>
        <w:t xml:space="preserve">הלכו למשימתם-לעשות רצון-ה', </w:t>
      </w:r>
      <w:r w:rsidRPr="00FA5879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באמונה ובלב</w:t>
      </w:r>
      <w:r w:rsidR="00440E49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-</w:t>
      </w:r>
      <w:r w:rsidRPr="00FA5879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שלם.</w:t>
      </w:r>
      <w:r w:rsidR="00741A0B" w:rsidRPr="00741A0B">
        <w:rPr>
          <w:rFonts w:ascii="FrankRuehl" w:eastAsia="Aptos" w:hAnsi="FrankRuehl" w:cs="FrankRuehl" w:hint="cs"/>
          <w:b/>
          <w:bCs/>
          <w:sz w:val="22"/>
          <w:szCs w:val="22"/>
          <w:rtl/>
        </w:rPr>
        <w:t>{למרות הקושי}</w:t>
      </w:r>
    </w:p>
    <w:p w14:paraId="01D70850" w14:textId="77777777" w:rsidR="00C90F3C" w:rsidRDefault="00C90F3C" w:rsidP="0003090A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</w:p>
    <w:p w14:paraId="4C8053C8" w14:textId="77777777" w:rsidR="00C90F3C" w:rsidRDefault="00C90F3C" w:rsidP="0003090A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</w:p>
    <w:p w14:paraId="0E44616F" w14:textId="77777777" w:rsidR="00C90F3C" w:rsidRDefault="00C90F3C" w:rsidP="0003090A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</w:p>
    <w:p w14:paraId="483E9493" w14:textId="721AEEB4" w:rsidR="00C90F3C" w:rsidRPr="00FA5879" w:rsidRDefault="00C90F3C" w:rsidP="0003090A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>
        <w:rPr>
          <w:rFonts w:ascii="FrankRuehl" w:eastAsia="Aptos" w:hAnsi="FrankRuehl" w:cs="FrankRuehl" w:hint="cs"/>
          <w:b/>
          <w:bCs/>
          <w:sz w:val="28"/>
          <w:szCs w:val="28"/>
          <w:rtl/>
        </w:rPr>
        <w:t>בס"ד.</w:t>
      </w:r>
    </w:p>
    <w:p w14:paraId="2B214579" w14:textId="1A5962B6" w:rsidR="00705851" w:rsidRPr="00705851" w:rsidRDefault="00FC5574" w:rsidP="00083FE3">
      <w:pPr>
        <w:pStyle w:val="a9"/>
        <w:numPr>
          <w:ilvl w:val="0"/>
          <w:numId w:val="21"/>
        </w:numPr>
        <w:rPr>
          <w:rFonts w:ascii="FrankRuehl" w:eastAsia="Aptos" w:hAnsi="FrankRuehl" w:cs="FrankRuehl"/>
          <w:b/>
          <w:bCs/>
          <w:sz w:val="28"/>
          <w:szCs w:val="28"/>
        </w:rPr>
      </w:pPr>
      <w:r w:rsidRPr="00104C92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ש'. </w:t>
      </w:r>
      <w:r w:rsidRPr="00104C92">
        <w:rPr>
          <w:rFonts w:ascii="FrankRuehl" w:eastAsia="Aptos" w:hAnsi="FrankRuehl" w:cs="FrankRuehl"/>
          <w:sz w:val="28"/>
          <w:szCs w:val="28"/>
          <w:rtl/>
        </w:rPr>
        <w:t xml:space="preserve">למה ניסיון-העקדה היה קשה מאוד </w:t>
      </w:r>
      <w:r w:rsidRPr="00B4364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ולא מובן</w:t>
      </w:r>
      <w:r w:rsidR="0030142B" w:rsidRPr="0030142B">
        <w:rPr>
          <w:rFonts w:ascii="FrankRuehl" w:eastAsia="Aptos" w:hAnsi="FrankRuehl" w:cs="FrankRuehl"/>
          <w:sz w:val="28"/>
          <w:szCs w:val="28"/>
          <w:rtl/>
        </w:rPr>
        <w:t xml:space="preserve"> </w:t>
      </w:r>
      <w:r w:rsidR="0030142B" w:rsidRPr="00104C92">
        <w:rPr>
          <w:rFonts w:ascii="FrankRuehl" w:eastAsia="Aptos" w:hAnsi="FrankRuehl" w:cs="FrankRuehl"/>
          <w:sz w:val="28"/>
          <w:szCs w:val="28"/>
          <w:rtl/>
        </w:rPr>
        <w:t>ל-אברהם אבינו</w:t>
      </w:r>
      <w:r w:rsidRPr="00B43641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eastAsia="Aptos" w:hAnsi="FrankRuehl" w:cs="FrankRuehl"/>
          <w:sz w:val="28"/>
          <w:szCs w:val="28"/>
          <w:rtl/>
        </w:rPr>
        <w:t>?</w:t>
      </w:r>
      <w:r w:rsidR="00E66532">
        <w:rPr>
          <w:rFonts w:ascii="FrankRuehl" w:eastAsia="Aptos" w:hAnsi="FrankRuehl" w:cs="FrankRuehl"/>
          <w:b/>
          <w:bCs/>
          <w:sz w:val="28"/>
          <w:szCs w:val="28"/>
          <w:rtl/>
        </w:rPr>
        <w:br/>
      </w:r>
      <w:r w:rsidR="00E66532" w:rsidRPr="00E66532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 xml:space="preserve">{מלבד הקושי </w:t>
      </w:r>
      <w:r w:rsidR="007403CC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ש</w:t>
      </w:r>
      <w:r w:rsidR="00E66532" w:rsidRPr="00E66532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ל</w:t>
      </w:r>
      <w:r w:rsidR="007403CC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 xml:space="preserve"> אבא ה</w:t>
      </w:r>
      <w:r w:rsidR="00E66532" w:rsidRPr="00E66532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ע</w:t>
      </w:r>
      <w:r w:rsidR="007403CC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ו</w:t>
      </w:r>
      <w:r w:rsidR="00E66532" w:rsidRPr="00E66532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 xml:space="preserve">קד </w:t>
      </w:r>
      <w:r w:rsidR="00B43641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את ה</w:t>
      </w:r>
      <w:r w:rsidR="00E66532" w:rsidRPr="00E66532">
        <w:rPr>
          <w:rFonts w:ascii="FrankRuehl" w:eastAsia="Aptos" w:hAnsi="FrankRuehl" w:cs="FrankRuehl" w:hint="cs"/>
          <w:b/>
          <w:bCs/>
          <w:color w:val="EE0000"/>
          <w:sz w:val="22"/>
          <w:szCs w:val="22"/>
          <w:rtl/>
        </w:rPr>
        <w:t>בן}</w:t>
      </w:r>
    </w:p>
    <w:p w14:paraId="01758200" w14:textId="5CB93C1A" w:rsidR="00FC5574" w:rsidRDefault="00FC5574" w:rsidP="002D59E8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 w:rsidRPr="00705851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תשובה</w:t>
      </w:r>
      <w:r w:rsidR="00330D96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:</w:t>
      </w:r>
      <w:r w:rsidRPr="00705851">
        <w:rPr>
          <w:rFonts w:ascii="FrankRuehl" w:eastAsia="Aptos" w:hAnsi="FrankRuehl" w:cs="FrankRuehl"/>
          <w:color w:val="0070C0"/>
          <w:sz w:val="28"/>
          <w:szCs w:val="28"/>
          <w:rtl/>
        </w:rPr>
        <w:t xml:space="preserve"> </w:t>
      </w:r>
      <w:r w:rsidRPr="00705851">
        <w:rPr>
          <w:rFonts w:ascii="FrankRuehl" w:eastAsia="Aptos" w:hAnsi="FrankRuehl" w:cs="FrankRuehl"/>
          <w:sz w:val="28"/>
          <w:szCs w:val="28"/>
          <w:rtl/>
        </w:rPr>
        <w:t xml:space="preserve">ה' הבטיח לא"א כמה פעמים </w:t>
      </w:r>
      <w:r w:rsidRPr="0070585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'ביצחק יקרא לך זרע',</w:t>
      </w:r>
      <w:r w:rsidR="007F2FB7" w:rsidRPr="00D529B4">
        <w:rPr>
          <w:rFonts w:ascii="FrankRuehl" w:eastAsia="Aptos" w:hAnsi="FrankRuehl" w:cs="FrankRuehl" w:hint="cs"/>
          <w:b/>
          <w:bCs/>
          <w:color w:val="EE0000"/>
          <w:rtl/>
        </w:rPr>
        <w:t>{</w:t>
      </w:r>
      <w:r w:rsidR="00D529B4" w:rsidRPr="00D529B4">
        <w:rPr>
          <w:rFonts w:ascii="FrankRuehl" w:eastAsia="Aptos" w:hAnsi="FrankRuehl" w:cs="FrankRuehl" w:hint="cs"/>
          <w:b/>
          <w:bCs/>
          <w:color w:val="EE0000"/>
          <w:rtl/>
        </w:rPr>
        <w:t>מ</w:t>
      </w:r>
      <w:r w:rsidR="00D529B4">
        <w:rPr>
          <w:rFonts w:ascii="FrankRuehl" w:eastAsia="Aptos" w:hAnsi="FrankRuehl" w:cs="FrankRuehl" w:hint="cs"/>
          <w:b/>
          <w:bCs/>
          <w:color w:val="EE0000"/>
          <w:rtl/>
        </w:rPr>
        <w:t>-</w:t>
      </w:r>
      <w:r w:rsidR="00D529B4" w:rsidRPr="00D529B4">
        <w:rPr>
          <w:rFonts w:ascii="FrankRuehl" w:eastAsia="Aptos" w:hAnsi="FrankRuehl" w:cs="FrankRuehl" w:hint="cs"/>
          <w:b/>
          <w:bCs/>
          <w:color w:val="EE0000"/>
          <w:rtl/>
        </w:rPr>
        <w:t>יצחק יצא עם ישראל}</w:t>
      </w:r>
      <w:r w:rsidRPr="00705851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="00D529B4">
        <w:rPr>
          <w:rFonts w:ascii="FrankRuehl" w:eastAsia="Aptos" w:hAnsi="FrankRuehl" w:cs="FrankRuehl"/>
          <w:color w:val="EE0000"/>
          <w:sz w:val="28"/>
          <w:szCs w:val="28"/>
          <w:rtl/>
        </w:rPr>
        <w:br/>
      </w:r>
      <w:r w:rsidRPr="00705851">
        <w:rPr>
          <w:rFonts w:ascii="FrankRuehl" w:eastAsia="Aptos" w:hAnsi="FrankRuehl" w:cs="FrankRuehl"/>
          <w:sz w:val="28"/>
          <w:szCs w:val="28"/>
          <w:rtl/>
        </w:rPr>
        <w:t>ועתה ה'</w:t>
      </w:r>
      <w:r w:rsidR="00D529B4">
        <w:rPr>
          <w:rFonts w:ascii="FrankRuehl" w:eastAsia="Aptos" w:hAnsi="FrankRuehl" w:cs="FrankRuehl" w:hint="cs"/>
          <w:sz w:val="28"/>
          <w:szCs w:val="28"/>
          <w:rtl/>
        </w:rPr>
        <w:t xml:space="preserve">  </w:t>
      </w:r>
      <w:r w:rsidRPr="00705851">
        <w:rPr>
          <w:rFonts w:ascii="FrankRuehl" w:eastAsia="Aptos" w:hAnsi="FrankRuehl" w:cs="FrankRuehl"/>
          <w:sz w:val="28"/>
          <w:szCs w:val="28"/>
          <w:rtl/>
        </w:rPr>
        <w:t>מבקש</w:t>
      </w:r>
      <w:r w:rsidR="00D43AD1">
        <w:rPr>
          <w:rFonts w:ascii="FrankRuehl" w:eastAsia="Aptos" w:hAnsi="FrankRuehl" w:cs="FrankRuehl" w:hint="cs"/>
          <w:sz w:val="28"/>
          <w:szCs w:val="28"/>
          <w:rtl/>
        </w:rPr>
        <w:t xml:space="preserve"> ממנו</w:t>
      </w:r>
      <w:r w:rsidRPr="00705851">
        <w:rPr>
          <w:rFonts w:ascii="FrankRuehl" w:eastAsia="Aptos" w:hAnsi="FrankRuehl" w:cs="FrankRuehl"/>
          <w:sz w:val="28"/>
          <w:szCs w:val="28"/>
          <w:rtl/>
        </w:rPr>
        <w:t xml:space="preserve"> לעקוד את יצחק, מה יהיה עם הבטח</w:t>
      </w:r>
      <w:r w:rsidR="0085514C">
        <w:rPr>
          <w:rFonts w:ascii="FrankRuehl" w:eastAsia="Aptos" w:hAnsi="FrankRuehl" w:cs="FrankRuehl" w:hint="cs"/>
          <w:sz w:val="28"/>
          <w:szCs w:val="28"/>
          <w:rtl/>
        </w:rPr>
        <w:t>ו</w:t>
      </w:r>
      <w:r w:rsidR="00D43AD1">
        <w:rPr>
          <w:rFonts w:ascii="FrankRuehl" w:eastAsia="Aptos" w:hAnsi="FrankRuehl" w:cs="FrankRuehl" w:hint="cs"/>
          <w:sz w:val="28"/>
          <w:szCs w:val="28"/>
          <w:rtl/>
        </w:rPr>
        <w:t>ת-</w:t>
      </w:r>
      <w:r w:rsidRPr="00705851">
        <w:rPr>
          <w:rFonts w:ascii="FrankRuehl" w:eastAsia="Aptos" w:hAnsi="FrankRuehl" w:cs="FrankRuehl"/>
          <w:sz w:val="28"/>
          <w:szCs w:val="28"/>
          <w:rtl/>
        </w:rPr>
        <w:t>ה' ?</w:t>
      </w:r>
      <w:r w:rsidRPr="00705851">
        <w:rPr>
          <w:rFonts w:ascii="FrankRuehl" w:eastAsia="Aptos" w:hAnsi="FrankRuehl" w:cs="FrankRuehl"/>
          <w:sz w:val="28"/>
          <w:szCs w:val="28"/>
          <w:rtl/>
        </w:rPr>
        <w:br/>
      </w:r>
      <w:r w:rsidRPr="0070585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ובכל זאת עשה זאת</w:t>
      </w:r>
      <w:r w:rsidR="009F2261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 הלך </w:t>
      </w:r>
      <w:r w:rsidR="009835C7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א"א</w:t>
      </w:r>
      <w:r w:rsidRPr="0070585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באמונה</w:t>
      </w:r>
      <w:r w:rsidR="0003090A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-שלמה</w:t>
      </w:r>
      <w:r w:rsidRPr="0070585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 xml:space="preserve"> בלב שלם, ועמד </w:t>
      </w:r>
      <w:r w:rsidR="00207FF1" w:rsidRPr="00705851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בניסיון</w:t>
      </w:r>
      <w:r w:rsidRPr="00705851">
        <w:rPr>
          <w:rFonts w:ascii="FrankRuehl" w:eastAsia="Aptos" w:hAnsi="FrankRuehl" w:cs="FrankRuehl"/>
          <w:b/>
          <w:bCs/>
          <w:color w:val="EE0000"/>
          <w:sz w:val="28"/>
          <w:szCs w:val="28"/>
          <w:rtl/>
        </w:rPr>
        <w:t>.</w:t>
      </w:r>
    </w:p>
    <w:p w14:paraId="0F3720C5" w14:textId="78E42220" w:rsidR="00D43AD1" w:rsidRPr="00B025E8" w:rsidRDefault="00FC5574" w:rsidP="00B025E8">
      <w:pPr>
        <w:pStyle w:val="a9"/>
        <w:numPr>
          <w:ilvl w:val="0"/>
          <w:numId w:val="21"/>
        </w:numPr>
        <w:rPr>
          <w:rFonts w:ascii="FrankRuehl" w:eastAsia="Aptos" w:hAnsi="FrankRuehl" w:cs="FrankRuehl"/>
          <w:b/>
          <w:bCs/>
          <w:sz w:val="28"/>
          <w:szCs w:val="28"/>
        </w:rPr>
      </w:pPr>
      <w:r w:rsidRPr="00B025E8">
        <w:rPr>
          <w:rFonts w:ascii="FrankRuehl" w:hAnsi="FrankRuehl" w:cs="FrankRuehl"/>
          <w:sz w:val="28"/>
          <w:szCs w:val="28"/>
          <w:rtl/>
        </w:rPr>
        <w:t>מה חשב א</w:t>
      </w:r>
      <w:r w:rsidR="00B163F1" w:rsidRPr="00B025E8">
        <w:rPr>
          <w:rFonts w:ascii="FrankRuehl" w:hAnsi="FrankRuehl" w:cs="FrankRuehl" w:hint="cs"/>
          <w:sz w:val="28"/>
          <w:szCs w:val="28"/>
          <w:rtl/>
        </w:rPr>
        <w:t>ברהם אבינו,</w:t>
      </w:r>
      <w:r w:rsidRPr="00B025E8">
        <w:rPr>
          <w:rFonts w:ascii="FrankRuehl" w:hAnsi="FrankRuehl" w:cs="FrankRuehl"/>
          <w:sz w:val="28"/>
          <w:szCs w:val="28"/>
          <w:rtl/>
        </w:rPr>
        <w:t xml:space="preserve"> על כוונת ציווי-ה' בעקדה ?</w:t>
      </w:r>
    </w:p>
    <w:p w14:paraId="1408E78F" w14:textId="2B5DF694" w:rsidR="00FC5574" w:rsidRPr="00104C92" w:rsidRDefault="00FC5574" w:rsidP="00D43AD1">
      <w:pPr>
        <w:pStyle w:val="a9"/>
        <w:ind w:left="0"/>
        <w:rPr>
          <w:rFonts w:ascii="FrankRuehl" w:eastAsia="Aptos" w:hAnsi="FrankRuehl" w:cs="FrankRuehl"/>
          <w:b/>
          <w:bCs/>
          <w:sz w:val="28"/>
          <w:szCs w:val="28"/>
          <w:rtl/>
        </w:rPr>
      </w:pPr>
      <w:r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ת'.</w:t>
      </w:r>
      <w:r w:rsidRPr="00104C92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bookmarkStart w:id="6" w:name="_Hlk218460467"/>
      <w:r w:rsidRPr="00104C92">
        <w:rPr>
          <w:rFonts w:ascii="FrankRuehl" w:hAnsi="FrankRuehl" w:cs="FrankRuehl"/>
          <w:sz w:val="28"/>
          <w:szCs w:val="28"/>
          <w:rtl/>
        </w:rPr>
        <w:t xml:space="preserve">אברהם אבינו </w:t>
      </w:r>
      <w:bookmarkEnd w:id="6"/>
      <w:r w:rsidRPr="00104C92">
        <w:rPr>
          <w:rFonts w:ascii="FrankRuehl" w:hAnsi="FrankRuehl" w:cs="FrankRuehl"/>
          <w:sz w:val="28"/>
          <w:szCs w:val="28"/>
          <w:rtl/>
        </w:rPr>
        <w:t xml:space="preserve">חשב כי ציווי-ה' </w:t>
      </w:r>
      <w:r w:rsidR="00B163F1">
        <w:rPr>
          <w:rFonts w:ascii="FrankRuehl" w:hAnsi="FrankRuehl" w:cs="FrankRuehl" w:hint="cs"/>
          <w:sz w:val="28"/>
          <w:szCs w:val="28"/>
          <w:rtl/>
        </w:rPr>
        <w:t xml:space="preserve">הייתה </w:t>
      </w:r>
      <w:r w:rsidRPr="00104C92">
        <w:rPr>
          <w:rFonts w:ascii="FrankRuehl" w:hAnsi="FrankRuehl" w:cs="FrankRuehl"/>
          <w:sz w:val="28"/>
          <w:szCs w:val="28"/>
          <w:rtl/>
        </w:rPr>
        <w:t>ל</w:t>
      </w:r>
      <w:r w:rsidR="00B163F1">
        <w:rPr>
          <w:rFonts w:ascii="FrankRuehl" w:hAnsi="FrankRuehl" w:cs="FrankRuehl" w:hint="cs"/>
          <w:sz w:val="28"/>
          <w:szCs w:val="28"/>
          <w:rtl/>
        </w:rPr>
        <w:t>העלות לעולה-</w:t>
      </w:r>
      <w:r w:rsidR="00B163F1" w:rsidRPr="00B43641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ל</w:t>
      </w:r>
      <w:r w:rsidRPr="00B43641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שחוט</w:t>
      </w:r>
      <w:r w:rsidRPr="00104C92">
        <w:rPr>
          <w:rFonts w:ascii="FrankRuehl" w:hAnsi="FrankRuehl" w:cs="FrankRuehl"/>
          <w:sz w:val="28"/>
          <w:szCs w:val="28"/>
          <w:rtl/>
        </w:rPr>
        <w:t>.</w:t>
      </w:r>
    </w:p>
    <w:p w14:paraId="4BD29ED9" w14:textId="2AD005F8" w:rsidR="00D43AD1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hAnsi="FrankRuehl" w:cs="FrankRuehl"/>
          <w:sz w:val="28"/>
          <w:szCs w:val="28"/>
          <w:rtl/>
        </w:rPr>
        <w:t>מה הייתה הטעות של</w:t>
      </w:r>
      <w:r w:rsidR="00B163F1" w:rsidRPr="00B163F1">
        <w:rPr>
          <w:rFonts w:ascii="FrankRuehl" w:hAnsi="FrankRuehl" w:cs="FrankRuehl"/>
          <w:sz w:val="28"/>
          <w:szCs w:val="28"/>
          <w:rtl/>
        </w:rPr>
        <w:t xml:space="preserve"> </w:t>
      </w:r>
      <w:r w:rsidR="00B163F1" w:rsidRPr="00104C92">
        <w:rPr>
          <w:rFonts w:ascii="FrankRuehl" w:hAnsi="FrankRuehl" w:cs="FrankRuehl"/>
          <w:sz w:val="28"/>
          <w:szCs w:val="28"/>
          <w:rtl/>
        </w:rPr>
        <w:t>אברהם אבינו</w:t>
      </w:r>
      <w:r w:rsidRPr="00104C92">
        <w:rPr>
          <w:rFonts w:ascii="FrankRuehl" w:hAnsi="FrankRuehl" w:cs="FrankRuehl"/>
          <w:sz w:val="28"/>
          <w:szCs w:val="28"/>
          <w:rtl/>
        </w:rPr>
        <w:t>?</w:t>
      </w:r>
    </w:p>
    <w:p w14:paraId="34A81D36" w14:textId="38344DCB" w:rsidR="00FC5574" w:rsidRDefault="00FC5574" w:rsidP="00D43AD1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  <w:r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ת'.</w:t>
      </w:r>
      <w:r w:rsidRPr="00104C92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ה' אמר </w:t>
      </w:r>
      <w:r w:rsidRPr="00B43641">
        <w:rPr>
          <w:rFonts w:ascii="FrankRuehl" w:hAnsi="FrankRuehl" w:cs="FrankRuehl"/>
          <w:b/>
          <w:bCs/>
          <w:color w:val="EE0000"/>
          <w:sz w:val="28"/>
          <w:szCs w:val="28"/>
          <w:u w:val="single"/>
          <w:rtl/>
        </w:rPr>
        <w:t>רק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 לעלות</w:t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>א</w:t>
      </w:r>
      <w:r w:rsidR="00B163F1">
        <w:rPr>
          <w:rFonts w:ascii="FrankRuehl" w:hAnsi="FrankRuehl" w:cs="FrankRuehl" w:hint="cs"/>
          <w:sz w:val="28"/>
          <w:szCs w:val="28"/>
          <w:rtl/>
        </w:rPr>
        <w:t>ת יצחק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לעולה על-גבי-המזבח, 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וחלילה לא-לשחוט.</w:t>
      </w:r>
    </w:p>
    <w:p w14:paraId="312711EF" w14:textId="77777777" w:rsidR="00950FEC" w:rsidRPr="00104C92" w:rsidRDefault="00950FEC" w:rsidP="00D43AD1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</w:p>
    <w:p w14:paraId="5A94A2FA" w14:textId="55AA6E96" w:rsidR="00D46923" w:rsidRPr="00D46923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hAnsi="FrankRuehl" w:cs="FrankRuehl"/>
          <w:sz w:val="28"/>
          <w:szCs w:val="28"/>
          <w:rtl/>
        </w:rPr>
        <w:t>מה אמר יצחק לא</w:t>
      </w:r>
      <w:r w:rsidR="00B43641">
        <w:rPr>
          <w:rFonts w:ascii="FrankRuehl" w:hAnsi="FrankRuehl" w:cs="FrankRuehl" w:hint="cs"/>
          <w:sz w:val="28"/>
          <w:szCs w:val="28"/>
          <w:rtl/>
        </w:rPr>
        <w:t>ביו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לפני העקדה</w:t>
      </w:r>
      <w:r w:rsidR="00D46923">
        <w:rPr>
          <w:rFonts w:ascii="FrankRuehl" w:hAnsi="FrankRuehl" w:cs="FrankRuehl" w:hint="cs"/>
          <w:sz w:val="28"/>
          <w:szCs w:val="28"/>
          <w:rtl/>
        </w:rPr>
        <w:t xml:space="preserve"> בהר המוריה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?   </w:t>
      </w:r>
    </w:p>
    <w:p w14:paraId="307571CE" w14:textId="74DA7D6A" w:rsidR="00FC5574" w:rsidRPr="00104C92" w:rsidRDefault="00FC5574" w:rsidP="00D46923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  <w:r w:rsidRPr="00E95245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</w:t>
      </w:r>
      <w:r w:rsidR="00E95245" w:rsidRPr="00E95245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>'.</w:t>
      </w:r>
      <w:r w:rsidR="00E95245">
        <w:rPr>
          <w:rFonts w:ascii="FrankRuehl" w:hAnsi="FrankRuehl" w:cs="FrankRuehl" w:hint="cs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>אבא קשור-אותי היטב היטב, כי אני עלול לזוז, והקורבן ייפסל.</w:t>
      </w:r>
      <w:r w:rsidRPr="00D46923">
        <w:rPr>
          <w:rFonts w:ascii="FrankRuehl" w:hAnsi="FrankRuehl" w:cs="FrankRuehl"/>
          <w:b/>
          <w:bCs/>
          <w:color w:val="EE0000"/>
          <w:rtl/>
        </w:rPr>
        <w:t>{גם יצחק טעה}</w:t>
      </w:r>
    </w:p>
    <w:p w14:paraId="7CFB4879" w14:textId="77777777" w:rsidR="00D3035B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D3035B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מי עצר</w:t>
      </w:r>
      <w:r w:rsidRPr="00D3035B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את </w:t>
      </w:r>
      <w:bookmarkStart w:id="7" w:name="_Hlk218460637"/>
      <w:r w:rsidRPr="00104C92">
        <w:rPr>
          <w:rFonts w:ascii="FrankRuehl" w:hAnsi="FrankRuehl" w:cs="FrankRuehl"/>
          <w:sz w:val="28"/>
          <w:szCs w:val="28"/>
          <w:rtl/>
        </w:rPr>
        <w:t xml:space="preserve">אברהם אבינו </w:t>
      </w:r>
      <w:bookmarkEnd w:id="7"/>
      <w:r w:rsidRPr="00104C92">
        <w:rPr>
          <w:rFonts w:ascii="FrankRuehl" w:hAnsi="FrankRuehl" w:cs="FrankRuehl"/>
          <w:sz w:val="28"/>
          <w:szCs w:val="28"/>
          <w:rtl/>
        </w:rPr>
        <w:t xml:space="preserve">? </w:t>
      </w:r>
      <w:r w:rsidRPr="00D3035B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ומה אמר</w:t>
      </w:r>
      <w:r w:rsidRPr="00D3035B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>לאברהם אבינו ?</w:t>
      </w:r>
    </w:p>
    <w:p w14:paraId="249BAB1D" w14:textId="64C2F73A" w:rsidR="00FC5574" w:rsidRDefault="00FC5574" w:rsidP="009220EA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  <w:r w:rsidRPr="00E95245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ת'.</w:t>
      </w:r>
      <w:r w:rsidRPr="00104C92">
        <w:rPr>
          <w:rFonts w:ascii="FrankRuehl" w:hAnsi="FrankRuehl" w:cs="FrankRuehl"/>
          <w:color w:val="0070C0"/>
          <w:sz w:val="28"/>
          <w:szCs w:val="28"/>
          <w:rtl/>
        </w:rPr>
        <w:t xml:space="preserve">  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מלאך ה' 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עצר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את א"א. </w:t>
      </w:r>
      <w:r w:rsidRPr="009220EA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ואמר לו</w:t>
      </w:r>
      <w:r w:rsidRPr="009220EA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בציווי-ה' </w:t>
      </w:r>
      <w:r w:rsidRPr="009220EA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"אל תשלח ידך אל הנער".</w:t>
      </w:r>
      <w:r w:rsidR="00B163F1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="00B163F1" w:rsidRPr="00B163F1">
        <w:rPr>
          <w:rFonts w:ascii="FrankRuehl" w:hAnsi="FrankRuehl" w:cs="FrankRuehl" w:hint="cs"/>
          <w:b/>
          <w:bCs/>
          <w:color w:val="EE0000"/>
          <w:rtl/>
        </w:rPr>
        <w:t>{</w:t>
      </w:r>
      <w:r w:rsidR="00B163F1" w:rsidRPr="00B163F1">
        <w:rPr>
          <w:rFonts w:ascii="FrankRuehl" w:hAnsi="FrankRuehl" w:cs="FrankRuehl"/>
          <w:b/>
          <w:bCs/>
          <w:color w:val="EE0000"/>
          <w:rtl/>
        </w:rPr>
        <w:t>חלילה לא-לשחוט</w:t>
      </w:r>
      <w:r w:rsidR="00B163F1" w:rsidRPr="00B163F1">
        <w:rPr>
          <w:rFonts w:ascii="FrankRuehl" w:hAnsi="FrankRuehl" w:cs="FrankRuehl" w:hint="cs"/>
          <w:b/>
          <w:bCs/>
          <w:color w:val="EE0000"/>
          <w:rtl/>
        </w:rPr>
        <w:t>}</w:t>
      </w:r>
      <w:r w:rsidR="00B163F1" w:rsidRPr="00B163F1">
        <w:rPr>
          <w:rFonts w:ascii="FrankRuehl" w:hAnsi="FrankRuehl" w:cs="FrankRuehl"/>
          <w:b/>
          <w:bCs/>
          <w:color w:val="EE0000"/>
          <w:rtl/>
        </w:rPr>
        <w:t>.</w:t>
      </w:r>
    </w:p>
    <w:p w14:paraId="7BCB5ABA" w14:textId="77777777" w:rsidR="00947D7E" w:rsidRPr="00104C92" w:rsidRDefault="00947D7E" w:rsidP="009220EA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</w:p>
    <w:p w14:paraId="3BDB0280" w14:textId="77777777" w:rsidR="009220EA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hAnsi="FrankRuehl" w:cs="FrankRuehl"/>
          <w:sz w:val="28"/>
          <w:szCs w:val="28"/>
          <w:rtl/>
        </w:rPr>
        <w:t>את מי העלה א"א קורבן במקום יצחק ?</w:t>
      </w:r>
    </w:p>
    <w:p w14:paraId="03004D5F" w14:textId="2D0D3CC1" w:rsidR="00FC5574" w:rsidRPr="00104C92" w:rsidRDefault="00FC5574" w:rsidP="009220EA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  <w:r w:rsidRPr="00E95245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ת'.</w:t>
      </w:r>
      <w:r w:rsidRPr="00104C92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bookmarkStart w:id="8" w:name="_Hlk218460870"/>
      <w:r w:rsidR="00B163F1" w:rsidRPr="00104C92">
        <w:rPr>
          <w:rFonts w:ascii="FrankRuehl" w:hAnsi="FrankRuehl" w:cs="FrankRuehl"/>
          <w:sz w:val="28"/>
          <w:szCs w:val="28"/>
          <w:rtl/>
        </w:rPr>
        <w:t xml:space="preserve">אברהם אבינו </w:t>
      </w:r>
      <w:bookmarkEnd w:id="8"/>
      <w:r w:rsidRPr="00104C92">
        <w:rPr>
          <w:rFonts w:ascii="FrankRuehl" w:hAnsi="FrankRuehl" w:cs="FrankRuehl"/>
          <w:sz w:val="28"/>
          <w:szCs w:val="28"/>
          <w:rtl/>
        </w:rPr>
        <w:t>ראה</w:t>
      </w:r>
      <w:r w:rsidR="00B43641">
        <w:rPr>
          <w:rFonts w:ascii="FrankRuehl" w:hAnsi="FrankRuehl" w:cs="FrankRuehl" w:hint="cs"/>
          <w:sz w:val="28"/>
          <w:szCs w:val="28"/>
          <w:rtl/>
        </w:rPr>
        <w:t xml:space="preserve"> את </w:t>
      </w:r>
      <w:r w:rsidRPr="00104C92">
        <w:rPr>
          <w:rFonts w:ascii="FrankRuehl" w:hAnsi="FrankRuehl" w:cs="FrankRuehl"/>
          <w:sz w:val="28"/>
          <w:szCs w:val="28"/>
          <w:rtl/>
        </w:rPr>
        <w:t>האייל</w:t>
      </w:r>
      <w:r w:rsidRPr="009220EA">
        <w:rPr>
          <w:rFonts w:ascii="FrankRuehl" w:hAnsi="FrankRuehl" w:cs="FrankRuehl"/>
          <w:color w:val="EE0000"/>
          <w:rtl/>
        </w:rPr>
        <w:t>{כבש-גדול}</w:t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>בסבך</w:t>
      </w:r>
      <w:r w:rsidR="009220EA">
        <w:rPr>
          <w:rFonts w:ascii="FrankRuehl" w:hAnsi="FrankRuehl" w:cs="FrankRuehl" w:hint="cs"/>
          <w:sz w:val="28"/>
          <w:szCs w:val="28"/>
          <w:rtl/>
        </w:rPr>
        <w:t>-</w:t>
      </w:r>
      <w:r w:rsidRPr="00104C92">
        <w:rPr>
          <w:rFonts w:ascii="FrankRuehl" w:hAnsi="FrankRuehl" w:cs="FrankRuehl"/>
          <w:sz w:val="28"/>
          <w:szCs w:val="28"/>
          <w:rtl/>
        </w:rPr>
        <w:t>העצים, תפוס בקרניו.</w:t>
      </w:r>
      <w:r w:rsidRPr="009220EA">
        <w:rPr>
          <w:rFonts w:ascii="FrankRuehl" w:hAnsi="FrankRuehl" w:cs="FrankRuehl"/>
          <w:color w:val="EE0000"/>
          <w:rtl/>
        </w:rPr>
        <w:t>{מהם עושים שופרות.}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</w:t>
      </w:r>
      <w:r w:rsidR="009220EA">
        <w:rPr>
          <w:rFonts w:ascii="FrankRuehl" w:hAnsi="FrankRuehl" w:cs="FrankRuehl"/>
          <w:sz w:val="28"/>
          <w:szCs w:val="28"/>
          <w:rtl/>
        </w:rPr>
        <w:br/>
      </w:r>
      <w:r w:rsidRPr="00104C92">
        <w:rPr>
          <w:rFonts w:ascii="FrankRuehl" w:hAnsi="FrankRuehl" w:cs="FrankRuehl"/>
          <w:sz w:val="28"/>
          <w:szCs w:val="28"/>
          <w:rtl/>
        </w:rPr>
        <w:t>וא</w:t>
      </w:r>
      <w:r w:rsidR="00B163F1">
        <w:rPr>
          <w:rFonts w:ascii="FrankRuehl" w:hAnsi="FrankRuehl" w:cs="FrankRuehl" w:hint="cs"/>
          <w:sz w:val="28"/>
          <w:szCs w:val="28"/>
          <w:rtl/>
        </w:rPr>
        <w:t>ת האייל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העלה</w:t>
      </w:r>
      <w:r w:rsidR="00892C48">
        <w:rPr>
          <w:rFonts w:ascii="FrankRuehl" w:hAnsi="FrankRuehl" w:cs="FrankRuehl" w:hint="cs"/>
          <w:sz w:val="28"/>
          <w:szCs w:val="28"/>
          <w:rtl/>
        </w:rPr>
        <w:t>-</w:t>
      </w:r>
      <w:r w:rsidRPr="00104C92">
        <w:rPr>
          <w:rFonts w:ascii="FrankRuehl" w:hAnsi="FrankRuehl" w:cs="FrankRuehl"/>
          <w:sz w:val="28"/>
          <w:szCs w:val="28"/>
          <w:rtl/>
        </w:rPr>
        <w:t>קורבן במקום יצחק.</w:t>
      </w:r>
    </w:p>
    <w:p w14:paraId="23A5801E" w14:textId="09E2FED1" w:rsidR="009220EA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hAnsi="FrankRuehl" w:cs="FrankRuehl"/>
          <w:sz w:val="28"/>
          <w:szCs w:val="28"/>
          <w:rtl/>
        </w:rPr>
        <w:t>מה עשה ה' בקרניים של האייל</w:t>
      </w:r>
      <w:r w:rsidR="00B163F1" w:rsidRPr="009220EA">
        <w:rPr>
          <w:rFonts w:ascii="FrankRuehl" w:hAnsi="FrankRuehl" w:cs="FrankRuehl"/>
          <w:color w:val="EE0000"/>
          <w:rtl/>
        </w:rPr>
        <w:t>{השופרות}</w:t>
      </w:r>
      <w:r w:rsidR="00B163F1"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?</w:t>
      </w:r>
    </w:p>
    <w:p w14:paraId="3DA4D877" w14:textId="5C4D7C46" w:rsidR="00FC5574" w:rsidRDefault="00FC5574" w:rsidP="009220EA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  <w:r w:rsidRPr="00E95245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</w:t>
      </w:r>
      <w:r w:rsidRPr="00E95245">
        <w:rPr>
          <w:rFonts w:ascii="FrankRuehl" w:hAnsi="FrankRuehl" w:cs="FrankRuehl"/>
          <w:b/>
          <w:bCs/>
          <w:sz w:val="28"/>
          <w:szCs w:val="28"/>
          <w:rtl/>
        </w:rPr>
        <w:t>.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 </w:t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בקרן אחד-השופר הקטן: 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ה' תקע בו 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בהר סיני</w:t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>במתן תורה.</w:t>
      </w:r>
      <w:r w:rsidRPr="00104C92">
        <w:rPr>
          <w:rFonts w:ascii="FrankRuehl" w:hAnsi="FrankRuehl" w:cs="FrankRuehl"/>
          <w:sz w:val="28"/>
          <w:szCs w:val="28"/>
          <w:rtl/>
        </w:rPr>
        <w:br/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 בקרן השני-השופר הגדול: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יתקעו בע"ה בעתיד </w:t>
      </w:r>
      <w:r w:rsidRPr="00104C92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בביאת-המשיח</w:t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>.</w:t>
      </w:r>
    </w:p>
    <w:p w14:paraId="0624B4A4" w14:textId="77777777" w:rsidR="00947D7E" w:rsidRPr="00104C92" w:rsidRDefault="00947D7E" w:rsidP="009220EA">
      <w:pPr>
        <w:pStyle w:val="a9"/>
        <w:spacing w:line="259" w:lineRule="auto"/>
        <w:ind w:left="0"/>
        <w:rPr>
          <w:rFonts w:ascii="FrankRuehl" w:hAnsi="FrankRuehl" w:cs="FrankRuehl"/>
          <w:sz w:val="28"/>
          <w:szCs w:val="28"/>
          <w:rtl/>
        </w:rPr>
      </w:pPr>
    </w:p>
    <w:p w14:paraId="457378DB" w14:textId="77777777" w:rsidR="00273F8E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hAnsi="FrankRuehl" w:cs="FrankRuehl"/>
          <w:sz w:val="28"/>
          <w:szCs w:val="28"/>
          <w:rtl/>
        </w:rPr>
        <w:t>במה בירך ה' את אברהם בסיום העקדה ?</w:t>
      </w:r>
    </w:p>
    <w:p w14:paraId="78113019" w14:textId="69042519" w:rsidR="00FC5574" w:rsidRPr="00104C92" w:rsidRDefault="00FC5574" w:rsidP="00273F8E">
      <w:pPr>
        <w:pStyle w:val="a9"/>
        <w:spacing w:line="259" w:lineRule="auto"/>
        <w:ind w:left="142"/>
        <w:rPr>
          <w:rFonts w:ascii="FrankRuehl" w:hAnsi="FrankRuehl" w:cs="FrankRuehl"/>
          <w:sz w:val="28"/>
          <w:szCs w:val="28"/>
        </w:rPr>
      </w:pPr>
      <w:r w:rsidRPr="00E95245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ת'.</w:t>
      </w:r>
      <w:r w:rsidRPr="00104C92">
        <w:rPr>
          <w:rFonts w:ascii="FrankRuehl" w:hAnsi="FrankRuehl" w:cs="FrankRuehl"/>
          <w:color w:val="0070C0"/>
          <w:sz w:val="28"/>
          <w:szCs w:val="28"/>
          <w:rtl/>
        </w:rPr>
        <w:t xml:space="preserve">  </w:t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 xml:space="preserve">בברכת הבנים: </w:t>
      </w:r>
      <w:r w:rsidR="00B43641">
        <w:rPr>
          <w:rFonts w:ascii="FrankRuehl" w:hAnsi="FrankRuehl" w:cs="FrankRuehl" w:hint="cs"/>
          <w:sz w:val="28"/>
          <w:szCs w:val="28"/>
          <w:rtl/>
        </w:rPr>
        <w:t xml:space="preserve">וכך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לשון הפסוק- </w:t>
      </w:r>
    </w:p>
    <w:p w14:paraId="466F2698" w14:textId="77777777" w:rsidR="00FC5574" w:rsidRPr="00104C92" w:rsidRDefault="00FC5574" w:rsidP="00FC5574">
      <w:pPr>
        <w:pStyle w:val="a9"/>
        <w:ind w:left="142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eastAsia="Times New Roman" w:hAnsi="FrankRuehl" w:cs="FrankRuehl"/>
          <w:sz w:val="28"/>
          <w:szCs w:val="28"/>
          <w:rtl/>
        </w:rPr>
        <w:t xml:space="preserve">"כִּֽי בָרֵ֣ךְ אֲבָרֶכְךָ֗ וְהַרְבָּ֨ה אַרְבֶּ֤ה אֶֽת זַרְעֲךָ֙   </w:t>
      </w:r>
      <w:r w:rsidRPr="00104C92">
        <w:rPr>
          <w:rFonts w:ascii="FrankRuehl" w:eastAsia="Times New Roman" w:hAnsi="FrankRuehl" w:cs="FrankRuehl"/>
          <w:b/>
          <w:bCs/>
          <w:color w:val="FFC000"/>
          <w:sz w:val="28"/>
          <w:szCs w:val="28"/>
          <w:rtl/>
        </w:rPr>
        <w:t>כְּכוֹכְבֵ֣י הַשָּׁמַ֔יִם</w:t>
      </w:r>
      <w:r w:rsidRPr="00104C92">
        <w:rPr>
          <w:rFonts w:ascii="FrankRuehl" w:eastAsia="Times New Roman" w:hAnsi="FrankRuehl" w:cs="FrankRuehl"/>
          <w:color w:val="FFC000"/>
          <w:sz w:val="28"/>
          <w:szCs w:val="28"/>
          <w:rtl/>
        </w:rPr>
        <w:t xml:space="preserve"> </w:t>
      </w:r>
      <w:r w:rsidRPr="00104C92">
        <w:rPr>
          <w:rFonts w:ascii="FrankRuehl" w:eastAsia="Times New Roman" w:hAnsi="FrankRuehl" w:cs="FrankRuehl"/>
          <w:b/>
          <w:bCs/>
          <w:color w:val="C00000"/>
          <w:sz w:val="28"/>
          <w:szCs w:val="28"/>
          <w:rtl/>
        </w:rPr>
        <w:t>וְכַח֕וֹל אֲשֶׁ֖ר עַל שְׂפַ֣ת הַיָּ֑ם</w:t>
      </w:r>
      <w:r w:rsidRPr="00104C92">
        <w:rPr>
          <w:rFonts w:ascii="FrankRuehl" w:eastAsia="Times New Roman" w:hAnsi="FrankRuehl" w:cs="FrankRuehl"/>
          <w:sz w:val="28"/>
          <w:szCs w:val="28"/>
          <w:rtl/>
        </w:rPr>
        <w:t>"</w:t>
      </w:r>
    </w:p>
    <w:p w14:paraId="31286445" w14:textId="64564DB9" w:rsidR="00FC5574" w:rsidRPr="00104C92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hAnsi="FrankRuehl" w:cs="FrankRuehl"/>
          <w:sz w:val="28"/>
          <w:szCs w:val="28"/>
          <w:rtl/>
        </w:rPr>
        <w:t xml:space="preserve">האם הכוונה לכמות כמו </w:t>
      </w:r>
      <w:r w:rsidRPr="00104C92">
        <w:rPr>
          <w:rFonts w:ascii="FrankRuehl" w:hAnsi="FrankRuehl" w:cs="FrankRuehl"/>
          <w:color w:val="FFC000"/>
          <w:sz w:val="28"/>
          <w:szCs w:val="28"/>
          <w:rtl/>
        </w:rPr>
        <w:t>כוכבים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או </w:t>
      </w:r>
      <w:r w:rsidRPr="00104C92">
        <w:rPr>
          <w:rFonts w:ascii="FrankRuehl" w:hAnsi="FrankRuehl" w:cs="FrankRuehl"/>
          <w:color w:val="C00000"/>
          <w:sz w:val="28"/>
          <w:szCs w:val="28"/>
          <w:rtl/>
        </w:rPr>
        <w:t>כ</w:t>
      </w:r>
      <w:r w:rsidR="00B163F1">
        <w:rPr>
          <w:rFonts w:ascii="FrankRuehl" w:hAnsi="FrankRuehl" w:cs="FrankRuehl" w:hint="cs"/>
          <w:color w:val="C00000"/>
          <w:sz w:val="28"/>
          <w:szCs w:val="28"/>
          <w:rtl/>
        </w:rPr>
        <w:t>-</w:t>
      </w:r>
      <w:r w:rsidRPr="00104C92">
        <w:rPr>
          <w:rFonts w:ascii="FrankRuehl" w:hAnsi="FrankRuehl" w:cs="FrankRuehl"/>
          <w:color w:val="C00000"/>
          <w:sz w:val="28"/>
          <w:szCs w:val="28"/>
          <w:rtl/>
        </w:rPr>
        <w:t>חול</w:t>
      </w:r>
      <w:r w:rsidR="00273F8E">
        <w:rPr>
          <w:rFonts w:ascii="FrankRuehl" w:hAnsi="FrankRuehl" w:cs="FrankRuehl" w:hint="cs"/>
          <w:color w:val="C00000"/>
          <w:sz w:val="28"/>
          <w:szCs w:val="28"/>
          <w:rtl/>
        </w:rPr>
        <w:t>-</w:t>
      </w:r>
      <w:r w:rsidRPr="00104C92">
        <w:rPr>
          <w:rFonts w:ascii="FrankRuehl" w:hAnsi="FrankRuehl" w:cs="FrankRuehl"/>
          <w:color w:val="C00000"/>
          <w:sz w:val="28"/>
          <w:szCs w:val="28"/>
          <w:rtl/>
        </w:rPr>
        <w:t>הים</w:t>
      </w:r>
      <w:r w:rsidRPr="00104C92">
        <w:rPr>
          <w:rFonts w:ascii="FrankRuehl" w:hAnsi="FrankRuehl" w:cs="FrankRuehl"/>
          <w:sz w:val="28"/>
          <w:szCs w:val="28"/>
          <w:rtl/>
        </w:rPr>
        <w:t>?</w:t>
      </w:r>
    </w:p>
    <w:p w14:paraId="759B76BE" w14:textId="316325E5" w:rsidR="00FC5574" w:rsidRPr="00B43641" w:rsidRDefault="00FC5574" w:rsidP="00B43641">
      <w:pPr>
        <w:pStyle w:val="a9"/>
        <w:ind w:left="142"/>
        <w:rPr>
          <w:rFonts w:ascii="FrankRuehl" w:hAnsi="FrankRuehl" w:cs="FrankRuehl"/>
          <w:sz w:val="28"/>
          <w:szCs w:val="28"/>
        </w:rPr>
      </w:pPr>
      <w:r w:rsidRPr="00E95245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ת'.</w:t>
      </w:r>
      <w:r w:rsidRPr="00E95245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color w:val="EE0000"/>
          <w:sz w:val="28"/>
          <w:szCs w:val="28"/>
          <w:rtl/>
        </w:rPr>
        <w:t>אין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הכוונה לכמות</w:t>
      </w:r>
      <w:r w:rsidR="00E95245" w:rsidRPr="00DA50FD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!!</w:t>
      </w:r>
      <w:r w:rsidR="00E95245">
        <w:rPr>
          <w:rFonts w:ascii="FrankRuehl" w:hAnsi="FrankRuehl" w:cs="FrankRuehl" w:hint="cs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אלה </w:t>
      </w:r>
      <w:r w:rsidRPr="00B43641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למהות-ואיכות</w:t>
      </w:r>
      <w:r w:rsidR="00E95245" w:rsidRPr="00B43641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!!</w:t>
      </w:r>
      <w:r w:rsidRPr="00B43641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 xml:space="preserve"> </w:t>
      </w:r>
      <w:r w:rsidR="00B43641" w:rsidRPr="00B43641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 xml:space="preserve"> כיצד ?</w:t>
      </w:r>
      <w:r w:rsidR="00B163F1">
        <w:rPr>
          <w:rFonts w:ascii="FrankRuehl" w:hAnsi="FrankRuehl" w:cs="FrankRuehl"/>
          <w:sz w:val="28"/>
          <w:szCs w:val="28"/>
          <w:rtl/>
        </w:rPr>
        <w:br/>
      </w:r>
      <w:r w:rsidRPr="00104C92">
        <w:rPr>
          <w:rFonts w:ascii="FrankRuehl" w:hAnsi="FrankRuehl" w:cs="FrankRuehl"/>
          <w:color w:val="FFC000"/>
          <w:sz w:val="28"/>
          <w:szCs w:val="28"/>
          <w:rtl/>
        </w:rPr>
        <w:t>ל</w:t>
      </w:r>
      <w:r w:rsidRPr="00104C92">
        <w:rPr>
          <w:rFonts w:ascii="FrankRuehl" w:hAnsi="FrankRuehl" w:cs="FrankRuehl"/>
          <w:sz w:val="28"/>
          <w:szCs w:val="28"/>
          <w:rtl/>
        </w:rPr>
        <w:t>-</w:t>
      </w:r>
      <w:r w:rsidRPr="00104C92">
        <w:rPr>
          <w:rFonts w:ascii="FrankRuehl" w:hAnsi="FrankRuehl" w:cs="FrankRuehl"/>
          <w:color w:val="FFC000"/>
          <w:sz w:val="28"/>
          <w:szCs w:val="28"/>
          <w:rtl/>
        </w:rPr>
        <w:t>כוכבים</w:t>
      </w:r>
      <w:r w:rsidR="00B43641" w:rsidRPr="00B43641">
        <w:rPr>
          <w:rFonts w:ascii="FrankRuehl" w:hAnsi="FrankRuehl" w:cs="FrankRuehl"/>
          <w:sz w:val="28"/>
          <w:szCs w:val="28"/>
          <w:rtl/>
        </w:rPr>
        <w:t xml:space="preserve"> </w:t>
      </w:r>
      <w:r w:rsidR="00B43641" w:rsidRPr="00104C92">
        <w:rPr>
          <w:rFonts w:ascii="FrankRuehl" w:hAnsi="FrankRuehl" w:cs="FrankRuehl"/>
          <w:sz w:val="28"/>
          <w:szCs w:val="28"/>
          <w:rtl/>
        </w:rPr>
        <w:t>אנו דומים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אם אנו הולכים  בדרך-הישר. </w:t>
      </w:r>
      <w:r w:rsidR="00B163F1">
        <w:rPr>
          <w:rFonts w:ascii="FrankRuehl" w:hAnsi="FrankRuehl" w:cs="FrankRuehl"/>
          <w:sz w:val="28"/>
          <w:szCs w:val="28"/>
          <w:rtl/>
        </w:rPr>
        <w:br/>
      </w:r>
      <w:r w:rsidR="00B43641" w:rsidRPr="00B43641">
        <w:rPr>
          <w:rFonts w:ascii="FrankRuehl" w:hAnsi="FrankRuehl" w:cs="FrankRuehl"/>
          <w:color w:val="C00000"/>
          <w:sz w:val="28"/>
          <w:szCs w:val="28"/>
          <w:rtl/>
        </w:rPr>
        <w:t>ל-חול הים לעפר</w:t>
      </w:r>
      <w:r w:rsidR="00B43641" w:rsidRPr="00B43641">
        <w:rPr>
          <w:rFonts w:ascii="FrankRuehl" w:hAnsi="FrankRuehl" w:cs="FrankRuehl"/>
          <w:sz w:val="28"/>
          <w:szCs w:val="28"/>
          <w:rtl/>
        </w:rPr>
        <w:t xml:space="preserve"> אנו דומים </w:t>
      </w:r>
      <w:r w:rsidRPr="00B43641">
        <w:rPr>
          <w:rFonts w:ascii="FrankRuehl" w:hAnsi="FrankRuehl" w:cs="FrankRuehl"/>
          <w:sz w:val="28"/>
          <w:szCs w:val="28"/>
          <w:rtl/>
        </w:rPr>
        <w:t xml:space="preserve">אם אנו </w:t>
      </w:r>
      <w:r w:rsidRPr="00B43641">
        <w:rPr>
          <w:rFonts w:ascii="FrankRuehl" w:hAnsi="FrankRuehl" w:cs="FrankRuehl"/>
          <w:color w:val="EE0000"/>
          <w:sz w:val="28"/>
          <w:szCs w:val="28"/>
          <w:rtl/>
        </w:rPr>
        <w:t>לא</w:t>
      </w:r>
      <w:r w:rsidRPr="00B43641">
        <w:rPr>
          <w:rFonts w:ascii="FrankRuehl" w:hAnsi="FrankRuehl" w:cs="FrankRuehl"/>
          <w:sz w:val="28"/>
          <w:szCs w:val="28"/>
          <w:rtl/>
        </w:rPr>
        <w:t xml:space="preserve">-הולכים  בדרך-הישר, </w:t>
      </w:r>
    </w:p>
    <w:p w14:paraId="18D33A57" w14:textId="77777777" w:rsidR="00B43641" w:rsidRDefault="00FC5574" w:rsidP="00083FE3">
      <w:pPr>
        <w:pStyle w:val="a9"/>
        <w:numPr>
          <w:ilvl w:val="0"/>
          <w:numId w:val="21"/>
        </w:numPr>
        <w:spacing w:line="259" w:lineRule="auto"/>
        <w:rPr>
          <w:rFonts w:ascii="FrankRuehl" w:hAnsi="FrankRuehl" w:cs="FrankRuehl"/>
          <w:sz w:val="28"/>
          <w:szCs w:val="28"/>
        </w:rPr>
      </w:pPr>
      <w:r w:rsidRPr="00104C92">
        <w:rPr>
          <w:rFonts w:ascii="FrankRuehl" w:hAnsi="FrankRuehl" w:cs="FrankRuehl"/>
          <w:sz w:val="28"/>
          <w:szCs w:val="28"/>
          <w:rtl/>
        </w:rPr>
        <w:t xml:space="preserve">ציין </w:t>
      </w:r>
      <w:r w:rsidRPr="00211B8A">
        <w:rPr>
          <w:rFonts w:ascii="FrankRuehl" w:hAnsi="FrankRuehl" w:cs="FrankRuehl"/>
          <w:b/>
          <w:bCs/>
          <w:color w:val="EE0000"/>
          <w:sz w:val="28"/>
          <w:szCs w:val="28"/>
          <w:rtl/>
        </w:rPr>
        <w:t>שני</w:t>
      </w:r>
      <w:r w:rsidR="00211B8A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-</w:t>
      </w:r>
      <w:r w:rsidR="00211B8A" w:rsidRPr="00211B8A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בשורות</w:t>
      </w:r>
      <w:r w:rsidRPr="00211B8A">
        <w:rPr>
          <w:rFonts w:ascii="FrankRuehl" w:hAnsi="FrankRuehl" w:cs="FrankRuehl"/>
          <w:color w:val="EE000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בהם התבשר </w:t>
      </w:r>
      <w:r w:rsidR="00B163F1" w:rsidRPr="00104C92">
        <w:rPr>
          <w:rFonts w:ascii="FrankRuehl" w:hAnsi="FrankRuehl" w:cs="FrankRuehl"/>
          <w:sz w:val="28"/>
          <w:szCs w:val="28"/>
          <w:rtl/>
        </w:rPr>
        <w:t xml:space="preserve">אברהם אבינו </w:t>
      </w:r>
      <w:r w:rsidRPr="00104C92">
        <w:rPr>
          <w:rFonts w:ascii="FrankRuehl" w:hAnsi="FrankRuehl" w:cs="FrankRuehl"/>
          <w:sz w:val="28"/>
          <w:szCs w:val="28"/>
          <w:rtl/>
        </w:rPr>
        <w:t>אחרי העקדה בדרכו הבייתה ?</w:t>
      </w:r>
    </w:p>
    <w:p w14:paraId="2B715514" w14:textId="5BF67429" w:rsidR="00947D7E" w:rsidRPr="00B43641" w:rsidRDefault="00FC5574" w:rsidP="00B43641">
      <w:pPr>
        <w:pStyle w:val="a9"/>
        <w:spacing w:line="259" w:lineRule="auto"/>
        <w:ind w:left="360"/>
        <w:rPr>
          <w:rFonts w:ascii="FrankRuehl" w:hAnsi="FrankRuehl" w:cs="FrankRuehl"/>
          <w:sz w:val="28"/>
          <w:szCs w:val="28"/>
          <w:rtl/>
        </w:rPr>
      </w:pPr>
      <w:r w:rsidRPr="00B43641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ת'</w:t>
      </w:r>
      <w:r w:rsidRPr="00B43641">
        <w:rPr>
          <w:rFonts w:ascii="FrankRuehl" w:hAnsi="FrankRuehl" w:cs="FrankRuehl"/>
          <w:b/>
          <w:bCs/>
          <w:sz w:val="28"/>
          <w:szCs w:val="28"/>
          <w:rtl/>
        </w:rPr>
        <w:t>.</w:t>
      </w:r>
      <w:r w:rsidRPr="00B43641">
        <w:rPr>
          <w:rFonts w:ascii="FrankRuehl" w:hAnsi="FrankRuehl" w:cs="FrankRuehl"/>
          <w:sz w:val="28"/>
          <w:szCs w:val="28"/>
          <w:rtl/>
        </w:rPr>
        <w:t xml:space="preserve"> </w:t>
      </w:r>
      <w:r w:rsidRPr="00B43641">
        <w:rPr>
          <w:rFonts w:ascii="FrankRuehl" w:eastAsia="Times New Roman" w:hAnsi="FrankRuehl" w:cs="FrankRuehl"/>
          <w:sz w:val="28"/>
          <w:szCs w:val="28"/>
          <w:rtl/>
        </w:rPr>
        <w:t xml:space="preserve"> </w:t>
      </w:r>
      <w:r w:rsidRPr="00B43641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בשורה ראשונה:</w:t>
      </w:r>
      <w:r w:rsidRPr="00B43641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B43641">
        <w:rPr>
          <w:rFonts w:ascii="FrankRuehl" w:hAnsi="FrankRuehl" w:cs="FrankRuehl"/>
          <w:sz w:val="28"/>
          <w:szCs w:val="28"/>
          <w:rtl/>
        </w:rPr>
        <w:t xml:space="preserve"> על לידת רבקה</w:t>
      </w:r>
      <w:r w:rsidR="00B163F1" w:rsidRPr="00B43641">
        <w:rPr>
          <w:rFonts w:ascii="FrankRuehl" w:hAnsi="FrankRuehl" w:cs="FrankRuehl" w:hint="cs"/>
          <w:sz w:val="28"/>
          <w:szCs w:val="28"/>
          <w:rtl/>
        </w:rPr>
        <w:t>-</w:t>
      </w:r>
      <w:r w:rsidRPr="00B43641">
        <w:rPr>
          <w:rFonts w:ascii="FrankRuehl" w:hAnsi="FrankRuehl" w:cs="FrankRuehl"/>
          <w:sz w:val="28"/>
          <w:szCs w:val="28"/>
          <w:rtl/>
        </w:rPr>
        <w:t xml:space="preserve">אשתו של יצחק אבינו. </w:t>
      </w:r>
    </w:p>
    <w:p w14:paraId="1DEFBDAE" w14:textId="06EA6908" w:rsidR="00FC5574" w:rsidRDefault="00FC5574" w:rsidP="00947D7E">
      <w:pPr>
        <w:pStyle w:val="a9"/>
        <w:spacing w:line="259" w:lineRule="auto"/>
        <w:ind w:left="360"/>
        <w:rPr>
          <w:rFonts w:ascii="FrankRuehl" w:hAnsi="FrankRuehl" w:cs="FrankRuehl"/>
          <w:sz w:val="28"/>
          <w:szCs w:val="28"/>
          <w:rtl/>
        </w:rPr>
      </w:pPr>
      <w:r w:rsidRPr="00104C92">
        <w:rPr>
          <w:rFonts w:ascii="FrankRuehl" w:hAnsi="FrankRuehl" w:cs="FrankRuehl"/>
          <w:b/>
          <w:bCs/>
          <w:color w:val="0070C0"/>
          <w:sz w:val="28"/>
          <w:szCs w:val="28"/>
          <w:rtl/>
        </w:rPr>
        <w:t>בשורה שנייה:</w:t>
      </w:r>
      <w:r w:rsidRPr="00104C92">
        <w:rPr>
          <w:rFonts w:ascii="FrankRuehl" w:hAnsi="FrankRuehl" w:cs="FrankRuehl"/>
          <w:color w:val="0070C0"/>
          <w:sz w:val="28"/>
          <w:szCs w:val="28"/>
          <w:rtl/>
        </w:rPr>
        <w:t xml:space="preserve"> </w:t>
      </w:r>
      <w:r w:rsidRPr="00104C92">
        <w:rPr>
          <w:rFonts w:ascii="FrankRuehl" w:hAnsi="FrankRuehl" w:cs="FrankRuehl"/>
          <w:sz w:val="28"/>
          <w:szCs w:val="28"/>
          <w:rtl/>
        </w:rPr>
        <w:t xml:space="preserve">  על פטירת</w:t>
      </w:r>
      <w:r w:rsidR="004462AC">
        <w:rPr>
          <w:rFonts w:ascii="FrankRuehl" w:hAnsi="FrankRuehl" w:cs="FrankRuehl" w:hint="cs"/>
          <w:sz w:val="28"/>
          <w:szCs w:val="28"/>
          <w:rtl/>
        </w:rPr>
        <w:t xml:space="preserve"> אשתו</w:t>
      </w:r>
      <w:r w:rsidR="004462AC" w:rsidRPr="004462AC">
        <w:rPr>
          <w:rFonts w:ascii="FrankRuehl" w:hAnsi="FrankRuehl" w:cs="FrankRuehl"/>
          <w:sz w:val="28"/>
          <w:szCs w:val="28"/>
          <w:rtl/>
        </w:rPr>
        <w:t xml:space="preserve"> </w:t>
      </w:r>
      <w:r w:rsidR="004462AC" w:rsidRPr="00104C92">
        <w:rPr>
          <w:rFonts w:ascii="FrankRuehl" w:hAnsi="FrankRuehl" w:cs="FrankRuehl"/>
          <w:sz w:val="28"/>
          <w:szCs w:val="28"/>
          <w:rtl/>
        </w:rPr>
        <w:t>שרה</w:t>
      </w:r>
      <w:r w:rsidR="004462AC">
        <w:rPr>
          <w:rFonts w:ascii="FrankRuehl" w:hAnsi="FrankRuehl" w:cs="FrankRuehl" w:hint="cs"/>
          <w:sz w:val="28"/>
          <w:szCs w:val="28"/>
          <w:rtl/>
        </w:rPr>
        <w:t>-</w:t>
      </w:r>
      <w:r w:rsidRPr="00104C92">
        <w:rPr>
          <w:rFonts w:ascii="FrankRuehl" w:hAnsi="FrankRuehl" w:cs="FrankRuehl"/>
          <w:sz w:val="28"/>
          <w:szCs w:val="28"/>
          <w:rtl/>
        </w:rPr>
        <w:t>אימנו.</w:t>
      </w:r>
    </w:p>
    <w:p w14:paraId="2FD4979A" w14:textId="77777777" w:rsidR="004D4DBA" w:rsidRDefault="004D4DBA" w:rsidP="004D4DBA">
      <w:pPr>
        <w:rPr>
          <w:rFonts w:ascii="FrankRuehl" w:eastAsia="Calibri" w:hAnsi="FrankRuehl" w:cs="FrankRuehl"/>
          <w:sz w:val="28"/>
          <w:szCs w:val="28"/>
          <w:rtl/>
        </w:rPr>
      </w:pPr>
    </w:p>
    <w:p w14:paraId="4E449795" w14:textId="77777777" w:rsidR="00F47126" w:rsidRDefault="00F47126" w:rsidP="004D4DBA">
      <w:pPr>
        <w:rPr>
          <w:rFonts w:ascii="FrankRuehl" w:eastAsia="Calibri" w:hAnsi="FrankRuehl" w:cs="FrankRuehl"/>
          <w:sz w:val="28"/>
          <w:szCs w:val="28"/>
          <w:rtl/>
        </w:rPr>
      </w:pPr>
    </w:p>
    <w:p w14:paraId="70E89929" w14:textId="77777777" w:rsidR="00F47126" w:rsidRDefault="00F47126" w:rsidP="004D4DBA">
      <w:pPr>
        <w:rPr>
          <w:rFonts w:ascii="FrankRuehl" w:eastAsia="Calibri" w:hAnsi="FrankRuehl" w:cs="FrankRuehl"/>
          <w:sz w:val="28"/>
          <w:szCs w:val="28"/>
          <w:rtl/>
        </w:rPr>
      </w:pPr>
    </w:p>
    <w:p w14:paraId="4A60D925" w14:textId="77777777" w:rsidR="00F47126" w:rsidRDefault="00F47126" w:rsidP="004D4DBA">
      <w:pPr>
        <w:rPr>
          <w:rFonts w:ascii="FrankRuehl" w:eastAsia="Calibri" w:hAnsi="FrankRuehl" w:cs="FrankRuehl"/>
          <w:sz w:val="28"/>
          <w:szCs w:val="28"/>
          <w:rtl/>
        </w:rPr>
      </w:pPr>
    </w:p>
    <w:p w14:paraId="7AAA3AD0" w14:textId="77777777" w:rsidR="00F47126" w:rsidRDefault="00F47126" w:rsidP="004D4DBA">
      <w:pPr>
        <w:rPr>
          <w:rFonts w:ascii="FrankRuehl" w:eastAsia="Calibri" w:hAnsi="FrankRuehl" w:cs="FrankRuehl"/>
          <w:sz w:val="28"/>
          <w:szCs w:val="28"/>
          <w:rtl/>
        </w:rPr>
      </w:pPr>
    </w:p>
    <w:p w14:paraId="4C33B85A" w14:textId="77777777" w:rsidR="00F47126" w:rsidRDefault="00F47126" w:rsidP="004D4DBA">
      <w:pPr>
        <w:rPr>
          <w:rFonts w:ascii="FrankRuehl" w:eastAsia="Calibri" w:hAnsi="FrankRuehl" w:cs="FrankRuehl"/>
          <w:sz w:val="28"/>
          <w:szCs w:val="28"/>
          <w:rtl/>
        </w:rPr>
      </w:pPr>
    </w:p>
    <w:p w14:paraId="2890C7F1" w14:textId="77777777" w:rsidR="00F47126" w:rsidRDefault="00F47126" w:rsidP="004D4DBA">
      <w:pPr>
        <w:rPr>
          <w:rFonts w:ascii="FrankRuehl" w:eastAsia="Calibri" w:hAnsi="FrankRuehl" w:cs="FrankRuehl"/>
          <w:sz w:val="28"/>
          <w:szCs w:val="28"/>
          <w:rtl/>
        </w:rPr>
      </w:pPr>
    </w:p>
    <w:p w14:paraId="7791EFC4" w14:textId="773432E1" w:rsidR="004D4DBA" w:rsidRDefault="00F47126" w:rsidP="004D4DBA">
      <w:pPr>
        <w:rPr>
          <w:rFonts w:ascii="FrankRuehl" w:eastAsia="Calibri" w:hAnsi="FrankRuehl" w:cs="FrankRuehl"/>
          <w:sz w:val="28"/>
          <w:szCs w:val="28"/>
          <w:rtl/>
        </w:rPr>
      </w:pPr>
      <w:r>
        <w:rPr>
          <w:rFonts w:ascii="FrankRuehl" w:eastAsia="Calibri" w:hAnsi="FrankRuehl" w:cs="FrankRuehl" w:hint="cs"/>
          <w:sz w:val="28"/>
          <w:szCs w:val="28"/>
          <w:rtl/>
        </w:rPr>
        <w:lastRenderedPageBreak/>
        <w:t>בס"ד.</w:t>
      </w:r>
    </w:p>
    <w:p w14:paraId="19535366" w14:textId="77777777" w:rsidR="004D4DBA" w:rsidRPr="004D4DBA" w:rsidRDefault="004D4DBA" w:rsidP="004D4DBA">
      <w:pPr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/>
          <w:color w:val="0070C0"/>
          <w:sz w:val="36"/>
          <w:szCs w:val="36"/>
          <w:u w:val="single"/>
          <w:rtl/>
        </w:rPr>
        <w:t>תולדות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>.</w:t>
      </w:r>
      <w:r w:rsidRPr="004D4DBA">
        <w:rPr>
          <w:rFonts w:ascii="FrankRuehl" w:eastAsia="Calibri" w:hAnsi="FrankRuehl" w:cs="FrankRuehl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/>
          <w:color w:val="00B050"/>
          <w:rtl/>
        </w:rPr>
        <w:t>פרק כה'.</w:t>
      </w:r>
    </w:p>
    <w:p w14:paraId="2CB33B49" w14:textId="77777777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bookmarkStart w:id="9" w:name="_Hlk217221154"/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bookmarkEnd w:id="9"/>
      <w:r w:rsidRPr="004D4DBA">
        <w:rPr>
          <w:rFonts w:ascii="FrankRuehl" w:eastAsia="Calibri" w:hAnsi="FrankRuehl" w:cs="FrankRuehl"/>
          <w:sz w:val="28"/>
          <w:szCs w:val="28"/>
          <w:rtl/>
        </w:rPr>
        <w:t>בן כמה היה יצחק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אבינו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בנישואיו לרבקה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אימנו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?</w:t>
      </w:r>
    </w:p>
    <w:p w14:paraId="72F62114" w14:textId="27C068CC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/>
          <w:b/>
          <w:bCs/>
          <w:color w:val="0070C0"/>
          <w:sz w:val="28"/>
          <w:szCs w:val="28"/>
          <w:rtl/>
        </w:rPr>
        <w:t>ת'.</w:t>
      </w:r>
      <w:r w:rsidRPr="004D4DBA">
        <w:rPr>
          <w:rFonts w:ascii="FrankRuehl" w:eastAsia="Calibri" w:hAnsi="FrankRuehl" w:cs="FrankRuehl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יצחק</w:t>
      </w:r>
      <w:r>
        <w:rPr>
          <w:rFonts w:ascii="FrankRuehl" w:eastAsia="Calibri" w:hAnsi="FrankRuehl" w:cs="FrankRuehl" w:hint="cs"/>
          <w:sz w:val="28"/>
          <w:szCs w:val="28"/>
          <w:rtl/>
        </w:rPr>
        <w:t xml:space="preserve"> היה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בן 40 שנה, </w:t>
      </w:r>
      <w:r w:rsidR="00E92859">
        <w:rPr>
          <w:rFonts w:ascii="FrankRuehl" w:eastAsia="Calibri" w:hAnsi="FrankRuehl" w:cs="FrankRuehl" w:hint="cs"/>
          <w:sz w:val="28"/>
          <w:szCs w:val="28"/>
          <w:rtl/>
        </w:rPr>
        <w:t>ו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רבקה</w:t>
      </w:r>
      <w:r>
        <w:rPr>
          <w:rFonts w:ascii="FrankRuehl" w:eastAsia="Calibri" w:hAnsi="FrankRuehl" w:cs="FrankRuehl" w:hint="cs"/>
          <w:sz w:val="28"/>
          <w:szCs w:val="28"/>
          <w:rtl/>
        </w:rPr>
        <w:t xml:space="preserve"> הייתה</w:t>
      </w:r>
      <w:r w:rsidR="00E515E3">
        <w:rPr>
          <w:rFonts w:ascii="FrankRuehl" w:eastAsia="Calibri" w:hAnsi="FrankRuehl" w:cs="FrankRuehl" w:hint="cs"/>
          <w:sz w:val="28"/>
          <w:szCs w:val="28"/>
          <w:rtl/>
        </w:rPr>
        <w:t xml:space="preserve"> בת-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יש אומרים בת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-3,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ויש אומרים בת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-12.</w:t>
      </w:r>
    </w:p>
    <w:p w14:paraId="675FF9FE" w14:textId="77777777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יצחק ורבקה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התפללו לילדים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,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למי ה' שמע ? נמק מדוע ?</w:t>
      </w:r>
    </w:p>
    <w:p w14:paraId="68067DAE" w14:textId="77777777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/>
          <w:b/>
          <w:bCs/>
          <w:color w:val="0070C0"/>
          <w:sz w:val="28"/>
          <w:szCs w:val="28"/>
          <w:rtl/>
        </w:rPr>
        <w:t>ת'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. ה' שמע ליצחק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אבינו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, כי תפילת יצחק היא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תפילת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צדיק בן צדיק {אברהם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אבינו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}</w:t>
      </w:r>
    </w:p>
    <w:p w14:paraId="5C107871" w14:textId="77777777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/>
          <w:sz w:val="28"/>
          <w:szCs w:val="28"/>
          <w:rtl/>
        </w:rPr>
        <w:t>ורבקה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אימנו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היא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תפילת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צדיקה בת רשע {בתואל}.</w:t>
      </w:r>
    </w:p>
    <w:p w14:paraId="7EE96708" w14:textId="4E709B2C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רבקה הלכה </w:t>
      </w:r>
      <w:r w:rsidRPr="00786617">
        <w:rPr>
          <w:rFonts w:ascii="FrankRuehl" w:eastAsia="Calibri" w:hAnsi="FrankRuehl" w:cs="FrankRuehl" w:hint="cs"/>
          <w:sz w:val="28"/>
          <w:szCs w:val="28"/>
          <w:rtl/>
        </w:rPr>
        <w:t>לשאול</w:t>
      </w:r>
      <w:r w:rsidR="00284000">
        <w:rPr>
          <w:rFonts w:ascii="FrankRuehl" w:eastAsia="Calibri" w:hAnsi="FrankRuehl" w:cs="FrankRuehl" w:hint="cs"/>
          <w:sz w:val="22"/>
          <w:szCs w:val="22"/>
          <w:rtl/>
        </w:rPr>
        <w:t xml:space="preserve"> </w:t>
      </w:r>
      <w:r w:rsidR="002E3AB6" w:rsidRPr="00786617">
        <w:rPr>
          <w:rFonts w:ascii="FrankRuehl" w:eastAsia="Calibri" w:hAnsi="FrankRuehl" w:cs="FrankRuehl" w:hint="cs"/>
          <w:sz w:val="28"/>
          <w:szCs w:val="28"/>
          <w:rtl/>
        </w:rPr>
        <w:t>את א"א או את שם ועבר</w:t>
      </w:r>
      <w:r w:rsidR="00786617">
        <w:rPr>
          <w:rFonts w:ascii="FrankRuehl" w:eastAsia="Calibri" w:hAnsi="FrankRuehl" w:cs="FrankRuehl" w:hint="cs"/>
          <w:sz w:val="28"/>
          <w:szCs w:val="28"/>
          <w:rtl/>
        </w:rPr>
        <w:t>,</w:t>
      </w:r>
      <w:r w:rsidR="000A4686" w:rsidRPr="000A4686">
        <w:rPr>
          <w:rFonts w:ascii="FrankRuehl" w:eastAsia="Calibri" w:hAnsi="FrankRuehl" w:cs="FrankRuehl" w:hint="cs"/>
          <w:sz w:val="22"/>
          <w:szCs w:val="22"/>
          <w:rtl/>
        </w:rPr>
        <w:t>{בני נח}</w:t>
      </w:r>
      <w:r w:rsidR="002E3AB6" w:rsidRPr="000A4686">
        <w:rPr>
          <w:rFonts w:ascii="FrankRuehl" w:eastAsia="Calibri" w:hAnsi="FrankRuehl" w:cs="FrankRuehl" w:hint="cs"/>
          <w:sz w:val="22"/>
          <w:szCs w:val="22"/>
          <w:rtl/>
        </w:rPr>
        <w:t xml:space="preserve"> </w:t>
      </w:r>
      <w:r w:rsidR="00284000" w:rsidRPr="000A4686">
        <w:rPr>
          <w:rFonts w:ascii="FrankRuehl" w:eastAsia="Calibri" w:hAnsi="FrankRuehl" w:cs="FrankRuehl" w:hint="cs"/>
          <w:sz w:val="22"/>
          <w:szCs w:val="22"/>
          <w:rtl/>
        </w:rPr>
        <w:t xml:space="preserve"> </w:t>
      </w:r>
      <w:r w:rsidR="002E3AB6" w:rsidRPr="004D4DBA">
        <w:rPr>
          <w:rFonts w:ascii="FrankRuehl" w:eastAsia="Calibri" w:hAnsi="FrankRuehl" w:cs="FrankRuehl" w:hint="cs"/>
          <w:sz w:val="28"/>
          <w:szCs w:val="28"/>
          <w:rtl/>
        </w:rPr>
        <w:t>מדוע</w:t>
      </w:r>
      <w:r w:rsidR="00471338" w:rsidRPr="00471338">
        <w:rPr>
          <w:rFonts w:ascii="FrankRuehl" w:eastAsia="Calibri" w:hAnsi="FrankRuehl" w:cs="FrankRuehl"/>
          <w:sz w:val="28"/>
          <w:szCs w:val="28"/>
          <w:rtl/>
        </w:rPr>
        <w:t xml:space="preserve"> </w:t>
      </w:r>
      <w:r w:rsidR="00471338" w:rsidRPr="004D4DBA">
        <w:rPr>
          <w:rFonts w:ascii="FrankRuehl" w:eastAsia="Calibri" w:hAnsi="FrankRuehl" w:cs="FrankRuehl"/>
          <w:sz w:val="28"/>
          <w:szCs w:val="28"/>
          <w:rtl/>
        </w:rPr>
        <w:t>יש ל</w:t>
      </w:r>
      <w:r w:rsidR="00471338" w:rsidRPr="00293281">
        <w:rPr>
          <w:rFonts w:ascii="FrankRuehl" w:eastAsia="Calibri" w:hAnsi="FrankRuehl" w:cs="FrankRuehl" w:hint="cs"/>
          <w:color w:val="000000" w:themeColor="text1"/>
          <w:sz w:val="28"/>
          <w:szCs w:val="28"/>
          <w:rtl/>
        </w:rPr>
        <w:t>י</w:t>
      </w:r>
      <w:r w:rsidRPr="00293281">
        <w:rPr>
          <w:rFonts w:ascii="FrankRuehl" w:eastAsia="Calibri" w:hAnsi="FrankRuehl" w:cs="FrankRuehl" w:hint="cs"/>
          <w:color w:val="000000" w:themeColor="text1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ילד מוזר בבטן ?</w:t>
      </w:r>
    </w:p>
    <w:p w14:paraId="5B2291E5" w14:textId="2AD09ADD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/>
          <w:b/>
          <w:bCs/>
          <w:color w:val="0070C0"/>
          <w:sz w:val="28"/>
          <w:szCs w:val="28"/>
          <w:rtl/>
        </w:rPr>
        <w:t>ת'.</w:t>
      </w:r>
      <w:r w:rsidRPr="004D4DBA">
        <w:rPr>
          <w:rFonts w:ascii="FrankRuehl" w:eastAsia="Calibri" w:hAnsi="FrankRuehl" w:cs="FrankRuehl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ילד בועט בבטן</w:t>
      </w:r>
      <w:r w:rsidR="00293281">
        <w:rPr>
          <w:rFonts w:ascii="FrankRuehl" w:eastAsia="Calibri" w:hAnsi="FrankRuehl" w:cs="FrankRuehl" w:hint="cs"/>
          <w:sz w:val="28"/>
          <w:szCs w:val="28"/>
          <w:rtl/>
        </w:rPr>
        <w:t xml:space="preserve"> אימו</w:t>
      </w:r>
      <w:r w:rsidR="00915056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זה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-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טבעי, אבל ילד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ה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בועט גם בדרכה לבית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-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המדרש</w:t>
      </w:r>
      <w:r w:rsidR="00915056">
        <w:rPr>
          <w:rFonts w:ascii="FrankRuehl" w:eastAsia="Calibri" w:hAnsi="FrankRuehl" w:cs="FrankRuehl" w:hint="cs"/>
          <w:sz w:val="28"/>
          <w:szCs w:val="28"/>
          <w:rtl/>
        </w:rPr>
        <w:t>,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וגם</w:t>
      </w:r>
      <w:r w:rsidR="00915056">
        <w:rPr>
          <w:rFonts w:ascii="FrankRuehl" w:eastAsia="Calibri" w:hAnsi="FrankRuehl" w:cs="FrankRuehl" w:hint="cs"/>
          <w:sz w:val="28"/>
          <w:szCs w:val="28"/>
          <w:rtl/>
        </w:rPr>
        <w:t xml:space="preserve"> בדרכה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לעבודה זרה</w:t>
      </w:r>
      <w:r w:rsidR="008468C7">
        <w:rPr>
          <w:rFonts w:ascii="FrankRuehl" w:eastAsia="Calibri" w:hAnsi="FrankRuehl" w:cs="FrankRuehl" w:hint="cs"/>
          <w:sz w:val="28"/>
          <w:szCs w:val="28"/>
          <w:rtl/>
        </w:rPr>
        <w:t>,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זו תופעה מוזרה, ולכן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ה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לכה</w:t>
      </w:r>
      <w:r w:rsidR="00185CCE">
        <w:rPr>
          <w:rFonts w:ascii="FrankRuehl" w:eastAsia="Calibri" w:hAnsi="FrankRuehl" w:cs="FrankRuehl" w:hint="cs"/>
          <w:sz w:val="28"/>
          <w:szCs w:val="28"/>
          <w:rtl/>
        </w:rPr>
        <w:t xml:space="preserve"> לש</w:t>
      </w:r>
      <w:r w:rsidR="0069391E">
        <w:rPr>
          <w:rFonts w:ascii="FrankRuehl" w:eastAsia="Calibri" w:hAnsi="FrankRuehl" w:cs="FrankRuehl" w:hint="cs"/>
          <w:sz w:val="28"/>
          <w:szCs w:val="28"/>
          <w:rtl/>
        </w:rPr>
        <w:t>אול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</w:t>
      </w:r>
      <w:r w:rsidR="003E5C3F">
        <w:rPr>
          <w:rFonts w:ascii="FrankRuehl" w:eastAsia="Calibri" w:hAnsi="FrankRuehl" w:cs="FrankRuehl" w:hint="cs"/>
          <w:sz w:val="28"/>
          <w:szCs w:val="28"/>
          <w:rtl/>
        </w:rPr>
        <w:t xml:space="preserve">להבין </w:t>
      </w:r>
      <w:r w:rsidR="005F2B71">
        <w:rPr>
          <w:rFonts w:ascii="FrankRuehl" w:eastAsia="Calibri" w:hAnsi="FrankRuehl" w:cs="FrankRuehl" w:hint="cs"/>
          <w:sz w:val="28"/>
          <w:szCs w:val="28"/>
          <w:rtl/>
        </w:rPr>
        <w:t xml:space="preserve">את </w:t>
      </w:r>
      <w:r w:rsidR="004B6D81">
        <w:rPr>
          <w:rFonts w:ascii="FrankRuehl" w:eastAsia="Calibri" w:hAnsi="FrankRuehl" w:cs="FrankRuehl" w:hint="cs"/>
          <w:sz w:val="28"/>
          <w:szCs w:val="28"/>
          <w:rtl/>
        </w:rPr>
        <w:t>ההתנהגות</w:t>
      </w:r>
      <w:r w:rsidR="006E4B1F">
        <w:rPr>
          <w:rFonts w:ascii="FrankRuehl" w:eastAsia="Calibri" w:hAnsi="FrankRuehl" w:cs="FrankRuehl" w:hint="cs"/>
          <w:sz w:val="28"/>
          <w:szCs w:val="28"/>
          <w:rtl/>
        </w:rPr>
        <w:t xml:space="preserve"> המו</w:t>
      </w:r>
      <w:r w:rsidR="00860091">
        <w:rPr>
          <w:rFonts w:ascii="FrankRuehl" w:eastAsia="Calibri" w:hAnsi="FrankRuehl" w:cs="FrankRuehl" w:hint="cs"/>
          <w:sz w:val="28"/>
          <w:szCs w:val="28"/>
          <w:rtl/>
        </w:rPr>
        <w:t xml:space="preserve">זרה </w:t>
      </w:r>
      <w:r w:rsidR="004B6D81">
        <w:rPr>
          <w:rFonts w:ascii="FrankRuehl" w:eastAsia="Calibri" w:hAnsi="FrankRuehl" w:cs="FrankRuehl" w:hint="cs"/>
          <w:sz w:val="28"/>
          <w:szCs w:val="28"/>
          <w:rtl/>
        </w:rPr>
        <w:t>של הילד.</w:t>
      </w:r>
    </w:p>
    <w:p w14:paraId="5843DEEC" w14:textId="77777777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מה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התשובה ש-קיבלה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רבקה ?</w:t>
      </w:r>
    </w:p>
    <w:p w14:paraId="3ECBF0AE" w14:textId="64E96576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/>
          <w:b/>
          <w:bCs/>
          <w:color w:val="0070C0"/>
          <w:sz w:val="28"/>
          <w:szCs w:val="28"/>
          <w:rtl/>
        </w:rPr>
        <w:t>ת'.</w:t>
      </w:r>
      <w:r w:rsidRPr="004D4DBA">
        <w:rPr>
          <w:rFonts w:ascii="FrankRuehl" w:eastAsia="Calibri" w:hAnsi="FrankRuehl" w:cs="FrankRuehl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אין לך ילד מוזר !! יש לך שני ילדים שונים</w:t>
      </w:r>
      <w:r>
        <w:rPr>
          <w:rFonts w:ascii="FrankRuehl" w:eastAsia="Calibri" w:hAnsi="FrankRuehl" w:cs="FrankRuehl" w:hint="cs"/>
          <w:sz w:val="28"/>
          <w:szCs w:val="28"/>
          <w:rtl/>
        </w:rPr>
        <w:t>,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כל אחד יקים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-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עם, אחד צדיק ואחד רשע.</w:t>
      </w:r>
    </w:p>
    <w:p w14:paraId="30DD2119" w14:textId="4163B13D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כיצד</w:t>
      </w:r>
      <w:r>
        <w:rPr>
          <w:rFonts w:ascii="FrankRuehl" w:eastAsia="Calibri" w:hAnsi="FrankRuehl" w:cs="FrankRuehl" w:hint="cs"/>
          <w:sz w:val="28"/>
          <w:szCs w:val="28"/>
          <w:rtl/>
        </w:rPr>
        <w:t xml:space="preserve"> הם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יסתדרו יחד ?</w:t>
      </w:r>
    </w:p>
    <w:p w14:paraId="2E4B866A" w14:textId="54FEB3BE" w:rsidR="004D4DBA" w:rsidRPr="004D4DBA" w:rsidRDefault="004D4DBA" w:rsidP="002D7D82">
      <w:p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רוב</w:t>
      </w:r>
      <w:r>
        <w:rPr>
          <w:rFonts w:ascii="FrankRuehl" w:eastAsia="Calibri" w:hAnsi="FrankRuehl" w:cs="FrankRuehl" w:hint="cs"/>
          <w:sz w:val="28"/>
          <w:szCs w:val="28"/>
          <w:rtl/>
        </w:rPr>
        <w:t xml:space="preserve"> הזמן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הם לא יסתדרו, כאשר האחד ישלוט, השני יהיה תחתיו, לסירוגין.</w:t>
      </w:r>
      <w:r w:rsidR="00272522" w:rsidRPr="00272522">
        <w:rPr>
          <w:rFonts w:ascii="FrankRuehl" w:eastAsia="Calibri" w:hAnsi="FrankRuehl" w:cs="FrankRuehl" w:hint="cs"/>
          <w:sz w:val="22"/>
          <w:szCs w:val="22"/>
          <w:rtl/>
        </w:rPr>
        <w:t>{</w:t>
      </w:r>
      <w:r w:rsidR="00272522" w:rsidRPr="002D7D82">
        <w:rPr>
          <w:rFonts w:ascii="FrankRuehl" w:eastAsia="Calibri" w:hAnsi="FrankRuehl" w:cs="FrankRuehl" w:hint="cs"/>
          <w:b/>
          <w:bCs/>
          <w:sz w:val="22"/>
          <w:szCs w:val="22"/>
          <w:rtl/>
        </w:rPr>
        <w:t>פעם זה פעם זה}</w:t>
      </w:r>
    </w:p>
    <w:p w14:paraId="22704B2E" w14:textId="28CF7D63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מתיי עשו יהיה השולט ומתיי יעקב</w:t>
      </w:r>
      <w:r>
        <w:rPr>
          <w:rFonts w:ascii="FrankRuehl" w:eastAsia="Calibri" w:hAnsi="FrankRuehl" w:cs="FrankRuehl" w:hint="cs"/>
          <w:sz w:val="28"/>
          <w:szCs w:val="28"/>
          <w:rtl/>
        </w:rPr>
        <w:t xml:space="preserve"> ישלוט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?</w:t>
      </w:r>
    </w:p>
    <w:p w14:paraId="4900DFCE" w14:textId="77777777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ת'.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כאשר יעקב שומר-תורה-ומצוות יעקב השולט, וכאשר לא ישמור.. עשו יהיה שולט.  </w:t>
      </w:r>
    </w:p>
    <w:p w14:paraId="4196AF3D" w14:textId="77777777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הנערים גדלו {בני 13} איזה כיוון חיים-מקצוע, כל אחד בחר לעצמו ?</w:t>
      </w:r>
    </w:p>
    <w:p w14:paraId="4CCD82FD" w14:textId="77777777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ת'.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עשו- 'איש יודע ציד-איש שדה' </w:t>
      </w:r>
      <w:r w:rsidRPr="004D4DBA">
        <w:rPr>
          <w:rFonts w:ascii="FrankRuehl" w:eastAsia="Calibri" w:hAnsi="FrankRuehl" w:cs="FrankRuehl" w:hint="cs"/>
          <w:b/>
          <w:bCs/>
          <w:color w:val="00B050"/>
          <w:sz w:val="28"/>
          <w:szCs w:val="28"/>
          <w:rtl/>
        </w:rPr>
        <w:t>///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ויעקב </w:t>
      </w:r>
      <w:r w:rsidRPr="004D4DBA">
        <w:rPr>
          <w:rFonts w:ascii="FrankRuehl" w:eastAsia="Calibri" w:hAnsi="FrankRuehl" w:cs="FrankRuehl"/>
          <w:b/>
          <w:bCs/>
          <w:color w:val="0070C0"/>
          <w:sz w:val="28"/>
          <w:szCs w:val="28"/>
          <w:rtl/>
        </w:rPr>
        <w:t>–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'איש תם יושב אוהלים'.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</w:p>
    <w:p w14:paraId="0326F6DC" w14:textId="77777777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מהם המאפייני</w:t>
      </w:r>
      <w:r w:rsidRPr="004D4DBA">
        <w:rPr>
          <w:rFonts w:ascii="FrankRuehl" w:eastAsia="Calibri" w:hAnsi="FrankRuehl" w:cs="FrankRuehl" w:hint="eastAsia"/>
          <w:sz w:val="28"/>
          <w:szCs w:val="28"/>
          <w:rtl/>
        </w:rPr>
        <w:t>ם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של המקצועות הנ"ל.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תשובה-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לפניך טבלת מאפייני המקצוע.</w:t>
      </w:r>
    </w:p>
    <w:tbl>
      <w:tblPr>
        <w:tblStyle w:val="af2"/>
        <w:bidiVisual/>
        <w:tblW w:w="0" w:type="auto"/>
        <w:tblInd w:w="-420" w:type="dxa"/>
        <w:tblLook w:val="04A0" w:firstRow="1" w:lastRow="0" w:firstColumn="1" w:lastColumn="0" w:noHBand="0" w:noVBand="1"/>
      </w:tblPr>
      <w:tblGrid>
        <w:gridCol w:w="4124"/>
        <w:gridCol w:w="4528"/>
      </w:tblGrid>
      <w:tr w:rsidR="004D4DBA" w:rsidRPr="004D4DBA" w14:paraId="520174B0" w14:textId="77777777" w:rsidTr="006A5763">
        <w:tc>
          <w:tcPr>
            <w:tcW w:w="4124" w:type="dxa"/>
          </w:tcPr>
          <w:p w14:paraId="08D90C53" w14:textId="77777777" w:rsidR="004D4DBA" w:rsidRPr="004D4DBA" w:rsidRDefault="004D4DBA" w:rsidP="004D4DBA">
            <w:pPr>
              <w:contextualSpacing/>
              <w:jc w:val="center"/>
              <w:rPr>
                <w:rFonts w:ascii="Calibri" w:eastAsia="Calibri" w:hAnsi="Calibri" w:cs="Arial"/>
                <w:sz w:val="36"/>
                <w:szCs w:val="36"/>
                <w:rtl/>
              </w:rPr>
            </w:pPr>
            <w:r w:rsidRPr="004D4DBA">
              <w:rPr>
                <w:rFonts w:ascii="FrankRuehl" w:eastAsia="Calibri" w:hAnsi="FrankRuehl" w:cs="FrankRuehl" w:hint="cs"/>
                <w:b/>
                <w:bCs/>
                <w:color w:val="0070C0"/>
                <w:sz w:val="36"/>
                <w:szCs w:val="36"/>
                <w:rtl/>
              </w:rPr>
              <w:t>יעקב -  'איש תם יושב אוהלים'.</w:t>
            </w:r>
          </w:p>
        </w:tc>
        <w:tc>
          <w:tcPr>
            <w:tcW w:w="4528" w:type="dxa"/>
          </w:tcPr>
          <w:p w14:paraId="09BA7AB0" w14:textId="77777777" w:rsidR="004D4DBA" w:rsidRPr="004D4DBA" w:rsidRDefault="004D4DBA" w:rsidP="004D4DBA">
            <w:pPr>
              <w:contextualSpacing/>
              <w:jc w:val="center"/>
              <w:rPr>
                <w:rFonts w:ascii="Calibri" w:eastAsia="Calibri" w:hAnsi="Calibri" w:cs="Arial"/>
                <w:sz w:val="36"/>
                <w:szCs w:val="36"/>
                <w:rtl/>
              </w:rPr>
            </w:pPr>
            <w:r w:rsidRPr="004D4DBA">
              <w:rPr>
                <w:rFonts w:ascii="FrankRuehl" w:eastAsia="Calibri" w:hAnsi="FrankRuehl" w:cs="FrankRuehl" w:hint="cs"/>
                <w:b/>
                <w:bCs/>
                <w:color w:val="EE0000"/>
                <w:sz w:val="36"/>
                <w:szCs w:val="36"/>
                <w:rtl/>
              </w:rPr>
              <w:t>עשו-  'איש יודע ציד-איש שדה'</w:t>
            </w:r>
          </w:p>
        </w:tc>
      </w:tr>
      <w:tr w:rsidR="004D4DBA" w:rsidRPr="004D4DBA" w14:paraId="1E68B203" w14:textId="77777777" w:rsidTr="006A5763">
        <w:tc>
          <w:tcPr>
            <w:tcW w:w="4124" w:type="dxa"/>
          </w:tcPr>
          <w:p w14:paraId="1CE66ED1" w14:textId="3BCA9C47" w:rsidR="004D4DBA" w:rsidRPr="004D4DBA" w:rsidRDefault="004D4DBA" w:rsidP="004D4DBA">
            <w:pPr>
              <w:numPr>
                <w:ilvl w:val="0"/>
                <w:numId w:val="33"/>
              </w:numPr>
              <w:spacing w:after="160" w:line="278" w:lineRule="auto"/>
              <w:contextualSpacing/>
              <w:rPr>
                <w:rFonts w:ascii="FrankRuehl" w:eastAsia="Calibri" w:hAnsi="FrankRuehl" w:cs="FrankRuehl"/>
                <w:sz w:val="28"/>
                <w:szCs w:val="28"/>
              </w:rPr>
            </w:pPr>
            <w:r w:rsidRPr="004D4DBA">
              <w:rPr>
                <w:rFonts w:ascii="FrankRuehl" w:eastAsia="Calibri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>תם</w:t>
            </w:r>
            <w:r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-</w:t>
            </w:r>
            <w:r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פירושו </w:t>
            </w:r>
            <w:r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ישר</w:t>
            </w:r>
            <w:r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,</w:t>
            </w:r>
            <w:r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  לא יודע לרמות. </w:t>
            </w: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br/>
            </w:r>
            <w:r w:rsidRPr="004D4DBA">
              <w:rPr>
                <w:rFonts w:ascii="FrankRuehl" w:eastAsia="Calibri" w:hAnsi="FrankRuehl" w:cs="FrankRuehl"/>
                <w:b/>
                <w:bCs/>
                <w:color w:val="0070C0"/>
                <w:sz w:val="28"/>
                <w:szCs w:val="28"/>
                <w:rtl/>
              </w:rPr>
              <w:t>יושב</w:t>
            </w:r>
            <w:r w:rsidRPr="004D4DBA">
              <w:rPr>
                <w:rFonts w:ascii="FrankRuehl" w:eastAsia="Calibri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 xml:space="preserve"> אוהלים</w:t>
            </w:r>
            <w:r w:rsidRPr="004D4DBA">
              <w:rPr>
                <w:rFonts w:ascii="FrankRuehl" w:eastAsia="Calibri" w:hAnsi="FrankRuehl" w:cs="FrankRuehl" w:hint="cs"/>
                <w:color w:val="0070C0"/>
                <w:sz w:val="28"/>
                <w:szCs w:val="28"/>
                <w:rtl/>
              </w:rPr>
              <w:t xml:space="preserve"> </w:t>
            </w:r>
            <w:r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ל</w:t>
            </w:r>
            <w:r w:rsidR="001343CF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ו</w:t>
            </w:r>
            <w:r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מד-</w:t>
            </w: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>תורה</w:t>
            </w:r>
            <w:r w:rsidR="001343CF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 </w:t>
            </w:r>
            <w:r w:rsidR="001343CF" w:rsidRPr="001343CF">
              <w:rPr>
                <w:rFonts w:ascii="FrankRuehl" w:eastAsia="Calibri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>באוהל</w:t>
            </w:r>
            <w:r w:rsidRPr="004D4DBA">
              <w:rPr>
                <w:rFonts w:ascii="FrankRuehl" w:eastAsia="Calibri" w:hAnsi="FrankRuehl" w:cs="FrankRuehl"/>
                <w:b/>
                <w:bCs/>
                <w:color w:val="0070C0"/>
                <w:rtl/>
              </w:rPr>
              <w:t>.</w:t>
            </w:r>
            <w:r w:rsidRPr="004D4DBA">
              <w:rPr>
                <w:rFonts w:ascii="FrankRuehl" w:eastAsia="Calibri" w:hAnsi="FrankRuehl" w:cs="FrankRuehl" w:hint="cs"/>
                <w:b/>
                <w:bCs/>
                <w:color w:val="0070C0"/>
                <w:rtl/>
              </w:rPr>
              <w:t xml:space="preserve"> </w:t>
            </w:r>
            <w:r w:rsidR="001343CF">
              <w:rPr>
                <w:rFonts w:ascii="FrankRuehl" w:eastAsia="Calibri" w:hAnsi="FrankRuehl" w:cs="FrankRuehl" w:hint="cs"/>
                <w:b/>
                <w:bCs/>
                <w:color w:val="0070C0"/>
                <w:rtl/>
              </w:rPr>
              <w:t xml:space="preserve"> </w:t>
            </w:r>
            <w:r w:rsidRPr="004D4DBA">
              <w:rPr>
                <w:rFonts w:ascii="FrankRuehl" w:eastAsia="Calibri" w:hAnsi="FrankRuehl" w:cs="FrankRuehl" w:hint="cs"/>
                <w:b/>
                <w:bCs/>
                <w:sz w:val="22"/>
                <w:szCs w:val="22"/>
                <w:rtl/>
              </w:rPr>
              <w:t>רש"י.</w:t>
            </w:r>
          </w:p>
          <w:p w14:paraId="4F360391" w14:textId="364F9996" w:rsidR="004D4DBA" w:rsidRPr="004D4DBA" w:rsidRDefault="001343CF" w:rsidP="004D4DBA">
            <w:pPr>
              <w:numPr>
                <w:ilvl w:val="0"/>
                <w:numId w:val="33"/>
              </w:numPr>
              <w:spacing w:after="160" w:line="278" w:lineRule="auto"/>
              <w:contextualSpacing/>
              <w:rPr>
                <w:rFonts w:ascii="FrankRuehl" w:eastAsia="Calibri" w:hAnsi="FrankRuehl" w:cs="FrankRuehl"/>
                <w:sz w:val="28"/>
                <w:szCs w:val="28"/>
                <w:rtl/>
              </w:rPr>
            </w:pPr>
            <w:r w:rsidRPr="001343CF">
              <w:rPr>
                <w:rFonts w:ascii="FrankRuehl" w:eastAsia="Calibri" w:hAnsi="FrankRuehl" w:cs="FrankRuehl" w:hint="cs"/>
                <w:b/>
                <w:bCs/>
                <w:color w:val="0070C0"/>
                <w:sz w:val="28"/>
                <w:szCs w:val="28"/>
                <w:rtl/>
              </w:rPr>
              <w:t>תם-</w:t>
            </w:r>
            <w:r w:rsidR="004D4DBA"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>מקצוע תמים -</w:t>
            </w:r>
            <w:r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כמו </w:t>
            </w:r>
            <w:r w:rsidR="004D4DBA" w:rsidRPr="004D4DBA">
              <w:rPr>
                <w:rFonts w:ascii="FrankRuehl" w:eastAsia="Calibri" w:hAnsi="FrankRuehl" w:cs="FrankRuehl"/>
                <w:b/>
                <w:bCs/>
                <w:color w:val="0070C0"/>
                <w:sz w:val="28"/>
                <w:szCs w:val="28"/>
                <w:rtl/>
              </w:rPr>
              <w:t>רועה צאן</w:t>
            </w:r>
            <w:r w:rsidR="004D4DBA"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. </w:t>
            </w:r>
            <w:r w:rsidR="004D4DBA" w:rsidRPr="004D4DBA">
              <w:rPr>
                <w:rFonts w:ascii="FrankRuehl" w:eastAsia="Calibri" w:hAnsi="FrankRuehl" w:cs="FrankRuehl" w:hint="cs"/>
                <w:b/>
                <w:bCs/>
                <w:sz w:val="22"/>
                <w:szCs w:val="22"/>
                <w:rtl/>
              </w:rPr>
              <w:t>רשב"ם.</w:t>
            </w:r>
          </w:p>
        </w:tc>
        <w:tc>
          <w:tcPr>
            <w:tcW w:w="4528" w:type="dxa"/>
          </w:tcPr>
          <w:p w14:paraId="650096B6" w14:textId="7FE93626" w:rsidR="002E3DF3" w:rsidRPr="002E3DF3" w:rsidRDefault="004D4DBA" w:rsidP="002E3DF3">
            <w:pPr>
              <w:numPr>
                <w:ilvl w:val="0"/>
                <w:numId w:val="34"/>
              </w:numPr>
              <w:contextualSpacing/>
              <w:rPr>
                <w:rFonts w:ascii="FrankRuehl" w:eastAsia="Calibri" w:hAnsi="FrankRuehl" w:cs="FrankRuehl"/>
                <w:sz w:val="28"/>
                <w:szCs w:val="28"/>
              </w:rPr>
            </w:pP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>צייד</w:t>
            </w:r>
            <w:r w:rsidR="001343CF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-</w:t>
            </w: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 xml:space="preserve">חיות, </w:t>
            </w:r>
            <w:r w:rsidRPr="004D4DBA">
              <w:rPr>
                <w:rFonts w:ascii="FrankRuehl" w:eastAsia="Calibri" w:hAnsi="FrankRuehl" w:cs="FrankRuehl"/>
                <w:b/>
                <w:bCs/>
                <w:color w:val="EE0000"/>
                <w:sz w:val="28"/>
                <w:szCs w:val="28"/>
                <w:rtl/>
              </w:rPr>
              <w:t>וגם צייד בני אדם-בפיו</w:t>
            </w: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>, מרמה-</w:t>
            </w:r>
          </w:p>
          <w:p w14:paraId="01593569" w14:textId="77777777" w:rsidR="008F795F" w:rsidRDefault="004D4DBA" w:rsidP="008F795F">
            <w:pPr>
              <w:contextualSpacing/>
              <w:rPr>
                <w:rFonts w:ascii="FrankRuehl" w:eastAsia="Calibri" w:hAnsi="FrankRuehl" w:cs="FrankRuehl"/>
                <w:b/>
                <w:bCs/>
                <w:sz w:val="22"/>
                <w:szCs w:val="22"/>
                <w:rtl/>
              </w:rPr>
            </w:pP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 xml:space="preserve"> אותם בשאלות תמימות </w:t>
            </w:r>
            <w:r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וגם</w:t>
            </w: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 xml:space="preserve"> את</w:t>
            </w:r>
            <w:r w:rsidR="001343CF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 יצחק</w:t>
            </w:r>
            <w:r w:rsidRPr="004D4DBA">
              <w:rPr>
                <w:rFonts w:ascii="FrankRuehl" w:eastAsia="Calibri" w:hAnsi="FrankRuehl" w:cs="FrankRuehl"/>
                <w:sz w:val="28"/>
                <w:szCs w:val="28"/>
                <w:rtl/>
              </w:rPr>
              <w:t xml:space="preserve"> אביו</w:t>
            </w:r>
            <w:r w:rsidR="001343CF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.</w:t>
            </w:r>
            <w:r w:rsidRPr="004D4DBA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 </w:t>
            </w:r>
            <w:r w:rsidRPr="004D4DBA">
              <w:rPr>
                <w:rFonts w:ascii="FrankRuehl" w:eastAsia="Calibri" w:hAnsi="FrankRuehl" w:cs="FrankRuehl"/>
                <w:b/>
                <w:bCs/>
                <w:sz w:val="22"/>
                <w:szCs w:val="22"/>
                <w:rtl/>
              </w:rPr>
              <w:t>רש"י.</w:t>
            </w:r>
          </w:p>
          <w:p w14:paraId="0006C2B8" w14:textId="5DDC6BF4" w:rsidR="004D4DBA" w:rsidRPr="002E3DF3" w:rsidRDefault="001343CF" w:rsidP="002E3DF3">
            <w:pPr>
              <w:pStyle w:val="a9"/>
              <w:numPr>
                <w:ilvl w:val="0"/>
                <w:numId w:val="34"/>
              </w:numPr>
              <w:rPr>
                <w:rFonts w:ascii="FrankRuehl" w:eastAsia="Calibri" w:hAnsi="FrankRuehl" w:cs="FrankRuehl"/>
                <w:sz w:val="28"/>
                <w:szCs w:val="28"/>
                <w:rtl/>
              </w:rPr>
            </w:pPr>
            <w:r w:rsidRPr="002E3DF3">
              <w:rPr>
                <w:rFonts w:ascii="FrankRuehl" w:eastAsia="Calibri" w:hAnsi="FrankRuehl" w:cs="FrankRuehl"/>
                <w:sz w:val="28"/>
                <w:szCs w:val="28"/>
                <w:rtl/>
              </w:rPr>
              <w:t>מקצוע מתוחכם</w:t>
            </w:r>
            <w:r w:rsidRPr="002E3DF3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>-צייד</w:t>
            </w:r>
            <w:r w:rsidR="004D4DBA" w:rsidRPr="002E3DF3">
              <w:rPr>
                <w:rFonts w:ascii="FrankRuehl" w:eastAsia="Calibri" w:hAnsi="FrankRuehl" w:cs="FrankRuehl"/>
                <w:sz w:val="28"/>
                <w:szCs w:val="28"/>
                <w:rtl/>
              </w:rPr>
              <w:t xml:space="preserve"> חיות</w:t>
            </w:r>
            <w:r w:rsidRPr="002E3DF3">
              <w:rPr>
                <w:rFonts w:ascii="FrankRuehl" w:eastAsia="Calibri" w:hAnsi="FrankRuehl" w:cs="FrankRuehl" w:hint="cs"/>
                <w:sz w:val="28"/>
                <w:szCs w:val="28"/>
                <w:rtl/>
              </w:rPr>
              <w:t xml:space="preserve">.   </w:t>
            </w:r>
            <w:r w:rsidR="004D4DBA" w:rsidRPr="002E3DF3">
              <w:rPr>
                <w:rFonts w:ascii="FrankRuehl" w:eastAsia="Calibri" w:hAnsi="FrankRuehl" w:cs="FrankRuehl"/>
                <w:b/>
                <w:bCs/>
                <w:sz w:val="22"/>
                <w:szCs w:val="22"/>
                <w:rtl/>
              </w:rPr>
              <w:t>רשב"ם.</w:t>
            </w:r>
          </w:p>
        </w:tc>
      </w:tr>
    </w:tbl>
    <w:p w14:paraId="3181D42A" w14:textId="77777777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"</w:t>
      </w:r>
      <w:r w:rsidRPr="004D4DBA">
        <w:rPr>
          <w:rFonts w:ascii="FrankRuehl" w:eastAsia="Calibri" w:hAnsi="FrankRuehl" w:cs="FrankRuehl"/>
          <w:b/>
          <w:bCs/>
          <w:color w:val="0070C0"/>
          <w:sz w:val="28"/>
          <w:szCs w:val="28"/>
          <w:rtl/>
        </w:rPr>
        <w:t>ויאהב יצחק את עשו כי ציד בפיו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"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. הסבר מה אהב יצחק ב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-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עשו ?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color w:val="0070C0"/>
          <w:rtl/>
        </w:rPr>
        <w:t>{שלושה פירושים}</w:t>
      </w:r>
    </w:p>
    <w:p w14:paraId="5CB523C7" w14:textId="6A069EFF" w:rsidR="004D4DBA" w:rsidRPr="004D4DBA" w:rsidRDefault="004D4DBA" w:rsidP="004D4DBA">
      <w:pPr>
        <w:contextualSpacing/>
        <w:rPr>
          <w:rFonts w:ascii="FrankRuehl" w:eastAsia="Calibri" w:hAnsi="FrankRuehl" w:cs="FrankRuehl"/>
          <w:color w:val="EE0000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ת.'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  </w:t>
      </w:r>
      <w:r w:rsidRPr="004D4DBA">
        <w:rPr>
          <w:rFonts w:ascii="FrankRuehl" w:eastAsia="Calibri" w:hAnsi="FrankRuehl" w:cs="FrankRuehl" w:hint="cs"/>
          <w:color w:val="0070C0"/>
          <w:sz w:val="32"/>
          <w:szCs w:val="32"/>
          <w:rtl/>
        </w:rPr>
        <w:t>א.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תמיד דאג עשו לצוד ולהביא אוכל-לאביו</w:t>
      </w:r>
      <w:r w:rsidRPr="00980769">
        <w:rPr>
          <w:rFonts w:ascii="FrankRuehl" w:eastAsia="Calibri" w:hAnsi="FrankRuehl" w:cs="FrankRuehl" w:hint="cs"/>
          <w:b/>
          <w:bCs/>
          <w:color w:val="0070C0"/>
          <w:rtl/>
        </w:rPr>
        <w:t>.</w:t>
      </w:r>
      <w:r w:rsidR="00AF59FE" w:rsidRPr="00980769">
        <w:rPr>
          <w:rFonts w:ascii="FrankRuehl" w:eastAsia="Calibri" w:hAnsi="FrankRuehl" w:cs="FrankRuehl" w:hint="cs"/>
          <w:b/>
          <w:bCs/>
          <w:color w:val="0070C0"/>
          <w:rtl/>
        </w:rPr>
        <w:t>{</w:t>
      </w:r>
      <w:r w:rsidR="000B5115" w:rsidRPr="00980769">
        <w:rPr>
          <w:rFonts w:ascii="FrankRuehl" w:eastAsia="Calibri" w:hAnsi="FrankRuehl" w:cs="FrankRuehl" w:hint="cs"/>
          <w:b/>
          <w:bCs/>
          <w:color w:val="0070C0"/>
          <w:rtl/>
        </w:rPr>
        <w:t>צייד בפיו-אוכל}</w:t>
      </w:r>
      <w:r w:rsidRPr="00980769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color w:val="EE0000"/>
          <w:rtl/>
        </w:rPr>
        <w:t>רמב"ן.</w:t>
      </w:r>
    </w:p>
    <w:p w14:paraId="2C2A5EF0" w14:textId="6FEA8456" w:rsidR="004D4DBA" w:rsidRPr="004D4DBA" w:rsidRDefault="004D4DBA" w:rsidP="004D4DBA">
      <w:pPr>
        <w:contextualSpacing/>
        <w:rPr>
          <w:rFonts w:ascii="FrankRuehl" w:eastAsia="Calibri" w:hAnsi="FrankRuehl" w:cs="FrankRuehl"/>
          <w:color w:val="EE0000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ב.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עשו היה</w:t>
      </w:r>
      <w:r w:rsidR="00AA3187" w:rsidRPr="00AA3187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</w:t>
      </w:r>
      <w:r w:rsidR="00AA3187" w:rsidRPr="00A805B2">
        <w:rPr>
          <w:rFonts w:ascii="FrankRuehl" w:eastAsia="Calibri" w:hAnsi="FrankRuehl" w:cs="FrankRuehl" w:hint="cs"/>
          <w:color w:val="EE0000"/>
          <w:sz w:val="28"/>
          <w:szCs w:val="28"/>
          <w:rtl/>
        </w:rPr>
        <w:t>צ</w:t>
      </w:r>
      <w:r w:rsidR="007D2F3F">
        <w:rPr>
          <w:rFonts w:ascii="FrankRuehl" w:eastAsia="Calibri" w:hAnsi="FrankRuehl" w:cs="FrankRuehl" w:hint="cs"/>
          <w:color w:val="EE0000"/>
          <w:sz w:val="28"/>
          <w:szCs w:val="28"/>
          <w:rtl/>
        </w:rPr>
        <w:t>י</w:t>
      </w:r>
      <w:r w:rsidR="00AA3187" w:rsidRPr="00A805B2">
        <w:rPr>
          <w:rFonts w:ascii="FrankRuehl" w:eastAsia="Calibri" w:hAnsi="FrankRuehl" w:cs="FrankRuehl" w:hint="cs"/>
          <w:color w:val="EE0000"/>
          <w:sz w:val="28"/>
          <w:szCs w:val="28"/>
          <w:rtl/>
        </w:rPr>
        <w:t>ד-בפיו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="00AA3187" w:rsidRPr="0045418C">
        <w:rPr>
          <w:rFonts w:ascii="FrankRuehl" w:eastAsia="Calibri" w:hAnsi="FrankRuehl" w:cs="FrankRuehl" w:hint="cs"/>
          <w:b/>
          <w:bCs/>
          <w:color w:val="0070C0"/>
          <w:rtl/>
        </w:rPr>
        <w:t>{</w:t>
      </w:r>
      <w:r w:rsidRPr="0045418C">
        <w:rPr>
          <w:rFonts w:ascii="FrankRuehl" w:eastAsia="Calibri" w:hAnsi="FrankRuehl" w:cs="FrankRuehl" w:hint="cs"/>
          <w:b/>
          <w:bCs/>
          <w:color w:val="0070C0"/>
          <w:rtl/>
        </w:rPr>
        <w:t>מרמה משקר</w:t>
      </w:r>
      <w:r w:rsidR="0045418C" w:rsidRPr="0045418C">
        <w:rPr>
          <w:rFonts w:ascii="FrankRuehl" w:eastAsia="Calibri" w:hAnsi="FrankRuehl" w:cs="FrankRuehl" w:hint="cs"/>
          <w:b/>
          <w:bCs/>
          <w:color w:val="0070C0"/>
          <w:rtl/>
        </w:rPr>
        <w:t xml:space="preserve"> שואל שאלות</w:t>
      </w:r>
      <w:r w:rsidR="0045418C" w:rsidRPr="0045418C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AA3187" w:rsidRPr="0045418C">
        <w:rPr>
          <w:rFonts w:ascii="FrankRuehl" w:eastAsia="Calibri" w:hAnsi="FrankRuehl" w:cs="FrankRuehl" w:hint="cs"/>
          <w:b/>
          <w:bCs/>
          <w:color w:val="0070C0"/>
          <w:rtl/>
        </w:rPr>
        <w:t>}</w:t>
      </w:r>
      <w:r w:rsidR="007D2F3F" w:rsidRPr="0045418C">
        <w:rPr>
          <w:rFonts w:ascii="FrankRuehl" w:eastAsia="Calibri" w:hAnsi="FrankRuehl" w:cs="FrankRuehl" w:hint="cs"/>
          <w:color w:val="0070C0"/>
          <w:rtl/>
        </w:rPr>
        <w:t xml:space="preserve"> </w:t>
      </w:r>
      <w:r w:rsidR="00C43CCB">
        <w:rPr>
          <w:rFonts w:ascii="FrankRuehl" w:eastAsia="Calibri" w:hAnsi="FrankRuehl" w:cs="FrankRuehl" w:hint="cs"/>
          <w:sz w:val="28"/>
          <w:szCs w:val="28"/>
          <w:rtl/>
        </w:rPr>
        <w:t>מע</w:t>
      </w:r>
      <w:r w:rsidR="0045418C">
        <w:rPr>
          <w:rFonts w:ascii="FrankRuehl" w:eastAsia="Calibri" w:hAnsi="FrankRuehl" w:cs="FrankRuehl" w:hint="cs"/>
          <w:sz w:val="28"/>
          <w:szCs w:val="28"/>
          <w:rtl/>
        </w:rPr>
        <w:t>מיד פנים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של צדיק, אבל הוא רשע. </w:t>
      </w:r>
      <w:r w:rsidRPr="004D4DBA">
        <w:rPr>
          <w:rFonts w:ascii="FrankRuehl" w:eastAsia="Calibri" w:hAnsi="FrankRuehl" w:cs="FrankRuehl" w:hint="cs"/>
          <w:b/>
          <w:bCs/>
          <w:color w:val="EE0000"/>
          <w:rtl/>
        </w:rPr>
        <w:t>רש"י.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</w:t>
      </w:r>
    </w:p>
    <w:p w14:paraId="7088E843" w14:textId="3ECC3C85" w:rsidR="004D4DBA" w:rsidRPr="004D4DBA" w:rsidRDefault="004D4DBA" w:rsidP="004D4DBA">
      <w:pPr>
        <w:contextualSpacing/>
        <w:rPr>
          <w:rFonts w:ascii="FrankRuehl" w:eastAsia="Calibri" w:hAnsi="FrankRuehl" w:cs="FrankRuehl"/>
          <w:color w:val="EE0000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32"/>
          <w:szCs w:val="32"/>
          <w:rtl/>
        </w:rPr>
        <w:t>ג.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יצחק אהב את יעקב</w:t>
      </w:r>
      <w:r w:rsidR="00C1728F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="00B72989">
        <w:rPr>
          <w:rFonts w:ascii="FrankRuehl" w:eastAsia="Calibri" w:hAnsi="FrankRuehl" w:cs="FrankRuehl" w:hint="cs"/>
          <w:sz w:val="28"/>
          <w:szCs w:val="28"/>
          <w:rtl/>
        </w:rPr>
        <w:t>ואת עשיו</w:t>
      </w:r>
      <w:r w:rsidR="004B00F5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למרות </w:t>
      </w:r>
      <w:r w:rsidR="00B72989" w:rsidRPr="00B72989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="000E7321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ידיע</w:t>
      </w:r>
      <w:r w:rsidR="004B00F5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תו ה</w:t>
      </w:r>
      <w:r w:rsidR="000E7321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ברורה</w:t>
      </w:r>
      <w:r w:rsidR="00885AB0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="00885AB0" w:rsidRPr="00885AB0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כי בנו עשו </w:t>
      </w:r>
      <w:r w:rsidR="00B72989" w:rsidRPr="004D4DBA">
        <w:rPr>
          <w:rFonts w:ascii="FrankRuehl" w:eastAsia="Calibri" w:hAnsi="FrankRuehl" w:cs="FrankRuehl" w:hint="cs"/>
          <w:sz w:val="28"/>
          <w:szCs w:val="28"/>
          <w:rtl/>
        </w:rPr>
        <w:t>רשע</w:t>
      </w:r>
      <w:r w:rsidR="003E6FA1">
        <w:rPr>
          <w:rFonts w:ascii="FrankRuehl" w:eastAsia="Calibri" w:hAnsi="FrankRuehl" w:cs="FrankRuehl" w:hint="cs"/>
          <w:sz w:val="28"/>
          <w:szCs w:val="28"/>
          <w:rtl/>
        </w:rPr>
        <w:t>.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2"/>
          <w:szCs w:val="22"/>
          <w:rtl/>
        </w:rPr>
        <w:t>ספורנו.</w:t>
      </w:r>
    </w:p>
    <w:p w14:paraId="4F4352B1" w14:textId="2588F1DB" w:rsidR="004D4DBA" w:rsidRPr="004D4DBA" w:rsidRDefault="004D4DBA" w:rsidP="004D4DBA">
      <w:pPr>
        <w:numPr>
          <w:ilvl w:val="0"/>
          <w:numId w:val="32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רבקה אוהבת את יעקב ולא את עשו </w:t>
      </w:r>
      <w:r w:rsidRPr="004D4DBA">
        <w:rPr>
          <w:rFonts w:ascii="FrankRuehl" w:eastAsia="Calibri" w:hAnsi="FrankRuehl" w:cs="FrankRuehl" w:hint="cs"/>
          <w:b/>
          <w:bCs/>
          <w:rtl/>
        </w:rPr>
        <w:t>{לדעת כל המפרשים}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="00263581">
        <w:rPr>
          <w:rFonts w:ascii="FrankRuehl" w:eastAsia="Calibri" w:hAnsi="FrankRuehl" w:cs="FrankRuehl" w:hint="cs"/>
          <w:sz w:val="28"/>
          <w:szCs w:val="28"/>
          <w:rtl/>
        </w:rPr>
        <w:t>מדוע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?</w:t>
      </w:r>
    </w:p>
    <w:p w14:paraId="64C82FFB" w14:textId="34A2208D" w:rsidR="004D4DBA" w:rsidRPr="004D4DBA" w:rsidRDefault="004D4DBA" w:rsidP="004D4DBA">
      <w:pPr>
        <w:contextualSpacing/>
        <w:rPr>
          <w:rFonts w:ascii="FrankRuehl" w:eastAsia="Calibri" w:hAnsi="FrankRuehl" w:cs="FrankRuehl"/>
          <w:sz w:val="28"/>
          <w:szCs w:val="28"/>
          <w:rtl/>
        </w:rPr>
      </w:pPr>
      <w:bookmarkStart w:id="10" w:name="_Hlk217239012"/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ת'.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bookmarkEnd w:id="10"/>
      <w:r w:rsidRPr="004D4DBA">
        <w:rPr>
          <w:rFonts w:ascii="FrankRuehl" w:eastAsia="Calibri" w:hAnsi="FrankRuehl" w:cs="FrankRuehl" w:hint="cs"/>
          <w:sz w:val="28"/>
          <w:szCs w:val="28"/>
          <w:rtl/>
        </w:rPr>
        <w:t>כי ידעה את תכונותיה</w:t>
      </w:r>
      <w:r w:rsidRPr="004D4DBA">
        <w:rPr>
          <w:rFonts w:ascii="FrankRuehl" w:eastAsia="Calibri" w:hAnsi="FrankRuehl" w:cs="FrankRuehl" w:hint="eastAsia"/>
          <w:sz w:val="28"/>
          <w:szCs w:val="28"/>
          <w:rtl/>
        </w:rPr>
        <w:t>ם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עוד בהיותם  בבטן, יעקב</w:t>
      </w:r>
      <w:r w:rsidR="009D5D9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>צדיק</w:t>
      </w:r>
      <w:r w:rsidR="009D5D9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ועשו 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>רשע.</w:t>
      </w:r>
    </w:p>
    <w:p w14:paraId="6EE5AEA9" w14:textId="77777777" w:rsidR="004D4DBA" w:rsidRPr="009D5D9A" w:rsidRDefault="004D4DBA" w:rsidP="004D4DBA">
      <w:pPr>
        <w:contextualSpacing/>
        <w:rPr>
          <w:rFonts w:ascii="FrankRuehl" w:eastAsia="Calibri" w:hAnsi="FrankRuehl" w:cs="FrankRuehl"/>
          <w:b/>
          <w:bCs/>
          <w:color w:val="0070C0"/>
          <w:sz w:val="36"/>
          <w:szCs w:val="36"/>
          <w:u w:val="single"/>
          <w:rtl/>
        </w:rPr>
      </w:pPr>
      <w:r w:rsidRPr="009D5D9A">
        <w:rPr>
          <w:rFonts w:ascii="FrankRuehl" w:eastAsia="Calibri" w:hAnsi="FrankRuehl" w:cs="FrankRuehl" w:hint="cs"/>
          <w:b/>
          <w:bCs/>
          <w:color w:val="0070C0"/>
          <w:sz w:val="36"/>
          <w:szCs w:val="36"/>
          <w:u w:val="single"/>
          <w:rtl/>
        </w:rPr>
        <w:t>מכירת הבכורה.</w:t>
      </w:r>
    </w:p>
    <w:p w14:paraId="35A08770" w14:textId="77777777" w:rsidR="00134652" w:rsidRDefault="004D4DBA" w:rsidP="00134652">
      <w:pPr>
        <w:numPr>
          <w:ilvl w:val="0"/>
          <w:numId w:val="35"/>
        </w:numPr>
        <w:contextualSpacing/>
        <w:rPr>
          <w:rFonts w:ascii="FrankRuehl" w:eastAsia="Calibri" w:hAnsi="FrankRuehl" w:cs="FrankRuehl"/>
          <w:sz w:val="28"/>
          <w:szCs w:val="28"/>
        </w:rPr>
      </w:pPr>
      <w:bookmarkStart w:id="11" w:name="_Hlk217239351"/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bookmarkEnd w:id="11"/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למה עשיו בא מהשדה עייף? </w:t>
      </w:r>
      <w:r w:rsidRPr="00E76E36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{שני פירושים}</w:t>
      </w:r>
    </w:p>
    <w:p w14:paraId="0A371DFC" w14:textId="77777777" w:rsidR="0011715A" w:rsidRDefault="004D4DBA" w:rsidP="0011715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134652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ת'.</w:t>
      </w:r>
      <w:r w:rsidRPr="00134652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134652">
        <w:rPr>
          <w:rFonts w:ascii="FrankRuehl" w:eastAsia="Calibri" w:hAnsi="FrankRuehl" w:cs="FrankRuehl" w:hint="cs"/>
          <w:sz w:val="28"/>
          <w:szCs w:val="28"/>
          <w:rtl/>
        </w:rPr>
        <w:t xml:space="preserve">עייף-מהצייד רץ התעייף, ויצא באותו יום לתרבות רעה. </w:t>
      </w:r>
      <w:r w:rsidRPr="00134652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{פירוש א'}</w:t>
      </w:r>
    </w:p>
    <w:p w14:paraId="2C37B0D1" w14:textId="5EB6D476" w:rsidR="004D4DBA" w:rsidRPr="00134652" w:rsidRDefault="004D4DBA" w:rsidP="0011715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134652">
        <w:rPr>
          <w:rFonts w:ascii="FrankRuehl" w:eastAsia="Calibri" w:hAnsi="FrankRuehl" w:cs="FrankRuehl" w:hint="cs"/>
          <w:sz w:val="28"/>
          <w:szCs w:val="28"/>
          <w:rtl/>
        </w:rPr>
        <w:t xml:space="preserve">עייף-באותו יום </w:t>
      </w:r>
      <w:r w:rsidRPr="00134652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רצח</w:t>
      </w:r>
      <w:r w:rsidR="000C24D5" w:rsidRPr="00134652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,</w:t>
      </w:r>
      <w:r w:rsidRPr="00134652">
        <w:rPr>
          <w:rFonts w:ascii="FrankRuehl" w:eastAsia="Calibri" w:hAnsi="FrankRuehl" w:cs="FrankRuehl" w:hint="cs"/>
          <w:sz w:val="28"/>
          <w:szCs w:val="28"/>
          <w:rtl/>
        </w:rPr>
        <w:t xml:space="preserve"> ועבד עבודה-זרה </w:t>
      </w:r>
      <w:r w:rsidRPr="00134652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 xml:space="preserve">{פירוש ב'. </w:t>
      </w:r>
      <w:r w:rsidR="0011715A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עפ"י ה</w:t>
      </w:r>
      <w:r w:rsidRPr="00134652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מדרש }</w:t>
      </w:r>
    </w:p>
    <w:p w14:paraId="6F8714CB" w14:textId="77777777" w:rsidR="004D4DBA" w:rsidRPr="004D4DBA" w:rsidRDefault="004D4DBA" w:rsidP="004D4DBA">
      <w:pPr>
        <w:numPr>
          <w:ilvl w:val="0"/>
          <w:numId w:val="35"/>
        </w:numPr>
        <w:contextualSpacing/>
        <w:rPr>
          <w:rFonts w:ascii="FrankRuehl" w:eastAsia="Calibri" w:hAnsi="FrankRuehl" w:cs="FrankRuehl"/>
          <w:sz w:val="28"/>
          <w:szCs w:val="28"/>
        </w:rPr>
      </w:pPr>
      <w:bookmarkStart w:id="12" w:name="_Hlk217245254"/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bookmarkEnd w:id="12"/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>למה בישל יעקב באותו יום נזיד עדשים-אדומים ?</w:t>
      </w:r>
    </w:p>
    <w:p w14:paraId="2C35ABE7" w14:textId="522B7E0D" w:rsidR="004D4DBA" w:rsidRPr="004D4DBA" w:rsidRDefault="004D4DBA" w:rsidP="004D4DBA">
      <w:pPr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ת'. 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>באותו יום מת אברהם אבינו, ויצחק אבינו היה ב</w:t>
      </w:r>
      <w:r w:rsidR="00B741FC">
        <w:rPr>
          <w:rFonts w:ascii="FrankRuehl" w:eastAsia="Calibri" w:hAnsi="FrankRuehl" w:cs="FrankRuehl" w:hint="cs"/>
          <w:b/>
          <w:bCs/>
          <w:sz w:val="28"/>
          <w:szCs w:val="28"/>
          <w:rtl/>
        </w:rPr>
        <w:t>-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אבל, נוהגים לבשל לאבלים מאכל עגול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u w:val="single"/>
          <w:rtl/>
        </w:rPr>
        <w:t>כגון: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>ביצה</w:t>
      </w:r>
      <w:r w:rsidR="00B741FC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, 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>זיתים</w:t>
      </w:r>
      <w:r w:rsidR="00B741FC">
        <w:rPr>
          <w:rFonts w:ascii="FrankRuehl" w:eastAsia="Calibri" w:hAnsi="FrankRuehl" w:cs="FrankRuehl" w:hint="cs"/>
          <w:b/>
          <w:bCs/>
          <w:sz w:val="28"/>
          <w:szCs w:val="28"/>
          <w:rtl/>
        </w:rPr>
        <w:t>,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 עדשים</w:t>
      </w:r>
      <w:r w:rsidR="00B741FC">
        <w:rPr>
          <w:rFonts w:ascii="FrankRuehl" w:eastAsia="Calibri" w:hAnsi="FrankRuehl" w:cs="FrankRuehl" w:hint="cs"/>
          <w:b/>
          <w:bCs/>
          <w:sz w:val="28"/>
          <w:szCs w:val="28"/>
          <w:rtl/>
        </w:rPr>
        <w:t>,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 מאכל עגול המסמל את חייו של האדם פעם למטה ופעם למעלה .  </w:t>
      </w:r>
    </w:p>
    <w:p w14:paraId="22109603" w14:textId="77777777" w:rsidR="004D4DBA" w:rsidRPr="004D4DBA" w:rsidRDefault="004D4DBA" w:rsidP="004D4DBA">
      <w:pPr>
        <w:numPr>
          <w:ilvl w:val="0"/>
          <w:numId w:val="35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עשו ביקש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"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u w:val="single"/>
          <w:rtl/>
        </w:rPr>
        <w:t xml:space="preserve">הלעיטני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מן האדום האדום הזה"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למה היתכוון עשו ?</w:t>
      </w:r>
    </w:p>
    <w:p w14:paraId="7157A370" w14:textId="3043D1B4" w:rsid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DB032D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ת'.</w:t>
      </w:r>
      <w:r w:rsidRPr="00DB032D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אל תיתן לי בצלחת וכף לאכול, אני פשוט אפתח את הפה</w:t>
      </w:r>
      <w:r w:rsidR="0027687F">
        <w:rPr>
          <w:rFonts w:ascii="FrankRuehl" w:eastAsia="Calibri" w:hAnsi="FrankRuehl" w:cs="FrankRuehl" w:hint="cs"/>
          <w:sz w:val="28"/>
          <w:szCs w:val="28"/>
          <w:rtl/>
        </w:rPr>
        <w:t xml:space="preserve">,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ואתה</w:t>
      </w:r>
      <w:r w:rsidR="0027687F">
        <w:rPr>
          <w:rFonts w:ascii="FrankRuehl" w:eastAsia="Calibri" w:hAnsi="FrankRuehl" w:cs="FrankRuehl" w:hint="cs"/>
          <w:sz w:val="28"/>
          <w:szCs w:val="28"/>
          <w:rtl/>
        </w:rPr>
        <w:t>-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יעקב תשפוך לפה.</w:t>
      </w:r>
    </w:p>
    <w:p w14:paraId="534FBA5D" w14:textId="77777777" w:rsidR="009D5974" w:rsidRDefault="009D5974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</w:p>
    <w:p w14:paraId="27E1055B" w14:textId="77777777" w:rsidR="009D5974" w:rsidRDefault="009D5974" w:rsidP="009D5974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</w:p>
    <w:p w14:paraId="7A8110B5" w14:textId="5F061E49" w:rsidR="009D5974" w:rsidRPr="004D4DBA" w:rsidRDefault="009D5974" w:rsidP="009D5974">
      <w:pPr>
        <w:ind w:left="360"/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sz w:val="28"/>
          <w:szCs w:val="28"/>
          <w:rtl/>
        </w:rPr>
        <w:lastRenderedPageBreak/>
        <w:t>בס"ד.</w:t>
      </w:r>
    </w:p>
    <w:p w14:paraId="4A26024A" w14:textId="77777777" w:rsidR="004D4DBA" w:rsidRPr="004D4DBA" w:rsidRDefault="004D4DBA" w:rsidP="004D4DBA">
      <w:pPr>
        <w:numPr>
          <w:ilvl w:val="0"/>
          <w:numId w:val="35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למה יעקב ניצל את העייפות לקנות מעשו את הבכורה ?</w:t>
      </w:r>
    </w:p>
    <w:p w14:paraId="2F329B70" w14:textId="60C8AA76" w:rsidR="004D4DBA" w:rsidRPr="004D4DBA" w:rsidRDefault="004D4DBA" w:rsidP="004D4DBA">
      <w:pPr>
        <w:ind w:left="360"/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כי הבכורים עתידים לעבוד בבית המקדש, ועשיו רוצח ועובד עבודה זרה, לא ראוי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br/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ולא מתאים לעבוד בבית המקדש, לכן ביקש יעקב מעשיו</w:t>
      </w:r>
      <w:r w:rsidR="004569F0">
        <w:rPr>
          <w:rFonts w:ascii="FrankRuehl" w:eastAsia="Calibri" w:hAnsi="FrankRuehl" w:cs="FrankRuehl" w:hint="cs"/>
          <w:sz w:val="28"/>
          <w:szCs w:val="28"/>
          <w:rtl/>
        </w:rPr>
        <w:t>,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מכור לי את הבכורה. </w:t>
      </w:r>
    </w:p>
    <w:p w14:paraId="6991CB6E" w14:textId="77777777" w:rsidR="004D4DBA" w:rsidRPr="004D4DBA" w:rsidRDefault="004D4DBA" w:rsidP="004D4DBA">
      <w:pPr>
        <w:numPr>
          <w:ilvl w:val="0"/>
          <w:numId w:val="35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כיצד התנהג עשו בזמן האבל על אברהם אבינו ?</w:t>
      </w:r>
    </w:p>
    <w:p w14:paraId="4ED67F75" w14:textId="4655D445" w:rsidR="004D4DBA" w:rsidRPr="004D4DBA" w:rsidRDefault="004D4DBA" w:rsidP="003876C8">
      <w:pPr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ת'.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עשו מזלזל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בפטירת-אברהם אבינו,  יצא לשדה, גם רצח וגם עבד עבודה-זרה,</w:t>
      </w:r>
      <w:r w:rsidR="000226D5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א</w:t>
      </w:r>
      <w:r w:rsidR="005478B2">
        <w:rPr>
          <w:rFonts w:ascii="FrankRuehl" w:eastAsia="Calibri" w:hAnsi="FrankRuehl" w:cs="FrankRuehl" w:hint="cs"/>
          <w:sz w:val="28"/>
          <w:szCs w:val="28"/>
          <w:rtl/>
        </w:rPr>
        <w:t>"א</w:t>
      </w:r>
      <w:r w:rsidR="003876C8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נפטר בן 175, היה צריך</w:t>
      </w:r>
      <w:r w:rsidR="000226D5">
        <w:rPr>
          <w:rFonts w:ascii="FrankRuehl" w:eastAsia="Calibri" w:hAnsi="FrankRuehl" w:cs="FrankRuehl" w:hint="cs"/>
          <w:sz w:val="28"/>
          <w:szCs w:val="28"/>
          <w:rtl/>
        </w:rPr>
        <w:t xml:space="preserve"> א</w:t>
      </w:r>
      <w:r w:rsidR="006E6D9D">
        <w:rPr>
          <w:rFonts w:ascii="FrankRuehl" w:eastAsia="Calibri" w:hAnsi="FrankRuehl" w:cs="FrankRuehl" w:hint="cs"/>
          <w:sz w:val="28"/>
          <w:szCs w:val="28"/>
          <w:rtl/>
        </w:rPr>
        <w:t>"א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לחיות עוד 5 שנים עד 180 שנה, ומת 5 שנים לפני זמנו,</w:t>
      </w:r>
      <w:r w:rsidR="00275096" w:rsidRPr="00275096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="00F9454B" w:rsidRPr="00F94CF2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מדוע</w:t>
      </w:r>
      <w:r w:rsidR="003876C8" w:rsidRPr="00F94CF2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?</w:t>
      </w:r>
      <w:r w:rsidR="005478B2" w:rsidRPr="00F94CF2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="005478B2">
        <w:rPr>
          <w:rFonts w:ascii="FrankRuehl" w:eastAsia="Calibri" w:hAnsi="FrankRuehl" w:cs="FrankRuehl" w:hint="cs"/>
          <w:sz w:val="28"/>
          <w:szCs w:val="28"/>
          <w:rtl/>
        </w:rPr>
        <w:t>אילו</w:t>
      </w:r>
      <w:r w:rsidR="006F0E17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="00275096"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היה רואה</w:t>
      </w:r>
      <w:r w:rsidR="00033C75">
        <w:rPr>
          <w:rFonts w:ascii="FrankRuehl" w:eastAsia="Calibri" w:hAnsi="FrankRuehl" w:cs="FrankRuehl" w:hint="cs"/>
          <w:sz w:val="28"/>
          <w:szCs w:val="28"/>
          <w:rtl/>
        </w:rPr>
        <w:t xml:space="preserve"> א"א</w:t>
      </w:r>
      <w:r w:rsidR="00275096"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את עשו יוצא לתרבות רעה</w:t>
      </w:r>
      <w:r w:rsidR="005D420B">
        <w:rPr>
          <w:rFonts w:ascii="FrankRuehl" w:eastAsia="Calibri" w:hAnsi="FrankRuehl" w:cs="FrankRuehl" w:hint="cs"/>
          <w:sz w:val="28"/>
          <w:szCs w:val="28"/>
          <w:rtl/>
        </w:rPr>
        <w:t xml:space="preserve"> היה</w:t>
      </w:r>
      <w:r w:rsidR="00F16378">
        <w:rPr>
          <w:rFonts w:ascii="FrankRuehl" w:eastAsia="Calibri" w:hAnsi="FrankRuehl" w:cs="FrankRuehl" w:hint="cs"/>
          <w:sz w:val="28"/>
          <w:szCs w:val="28"/>
          <w:rtl/>
        </w:rPr>
        <w:t xml:space="preserve"> בצער גדול</w:t>
      </w:r>
      <w:r w:rsidR="000113F8">
        <w:rPr>
          <w:rFonts w:ascii="FrankRuehl" w:eastAsia="Calibri" w:hAnsi="FrankRuehl" w:cs="FrankRuehl" w:hint="cs"/>
          <w:sz w:val="28"/>
          <w:szCs w:val="28"/>
          <w:rtl/>
        </w:rPr>
        <w:t>,</w:t>
      </w:r>
      <w:r w:rsidR="00F16378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="007F673B">
        <w:rPr>
          <w:rFonts w:ascii="FrankRuehl" w:eastAsia="Calibri" w:hAnsi="FrankRuehl" w:cs="FrankRuehl" w:hint="cs"/>
          <w:sz w:val="28"/>
          <w:szCs w:val="28"/>
          <w:rtl/>
        </w:rPr>
        <w:t>לכן מת</w:t>
      </w:r>
      <w:r w:rsidR="006F0E17">
        <w:rPr>
          <w:rFonts w:ascii="FrankRuehl" w:eastAsia="Calibri" w:hAnsi="FrankRuehl" w:cs="FrankRuehl" w:hint="cs"/>
          <w:sz w:val="28"/>
          <w:szCs w:val="28"/>
          <w:rtl/>
        </w:rPr>
        <w:t xml:space="preserve"> 5 שנים</w:t>
      </w:r>
      <w:r w:rsidR="007F673B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="00960780">
        <w:rPr>
          <w:rFonts w:ascii="FrankRuehl" w:eastAsia="Calibri" w:hAnsi="FrankRuehl" w:cs="FrankRuehl" w:hint="cs"/>
          <w:sz w:val="28"/>
          <w:szCs w:val="28"/>
          <w:rtl/>
        </w:rPr>
        <w:t>לפני זמנו.</w:t>
      </w:r>
      <w:r w:rsidR="005D420B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</w:p>
    <w:p w14:paraId="15E48D5D" w14:textId="77777777" w:rsidR="004D4DBA" w:rsidRPr="004D4DBA" w:rsidRDefault="004D4DBA" w:rsidP="004D4DBA">
      <w:pPr>
        <w:numPr>
          <w:ilvl w:val="0"/>
          <w:numId w:val="35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"וַיֹאמֶר עֵּשָּו, </w:t>
      </w: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הִּנֵּה אנֹכִּי הוֹלך לָּמּות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>וְלָּמָּה-זֶה לִּי בְכֹרָּה"  מה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התכוון עשו בדבריו ?</w:t>
      </w:r>
      <w:r w:rsidRPr="004D4DBA">
        <w:rPr>
          <w:rFonts w:ascii="FrankRuehl" w:eastAsia="Calibri" w:hAnsi="FrankRuehl" w:cs="FrankRuehl"/>
          <w:sz w:val="28"/>
          <w:szCs w:val="28"/>
          <w:rtl/>
        </w:rPr>
        <w:t xml:space="preserve"> </w:t>
      </w:r>
    </w:p>
    <w:p w14:paraId="7C0FE4CD" w14:textId="5338902C" w:rsidR="004D4DBA" w:rsidRPr="004D4DBA" w:rsidRDefault="004D4DBA" w:rsidP="004D4DBA">
      <w:pPr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ת'.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עשו התכוון כי חייו בסכנת-מוות, </w:t>
      </w:r>
      <w:r w:rsidRPr="004D4DBA">
        <w:rPr>
          <w:rFonts w:ascii="FrankRuehl" w:eastAsia="Calibri" w:hAnsi="FrankRuehl" w:cs="FrankRuehl" w:hint="cs"/>
          <w:b/>
          <w:bCs/>
          <w:color w:val="00B050"/>
          <w:sz w:val="28"/>
          <w:szCs w:val="28"/>
          <w:rtl/>
        </w:rPr>
        <w:t>גם בהווה ו</w:t>
      </w:r>
      <w:r w:rsidR="0084611B">
        <w:rPr>
          <w:rFonts w:ascii="FrankRuehl" w:eastAsia="Calibri" w:hAnsi="FrankRuehl" w:cs="FrankRuehl" w:hint="cs"/>
          <w:b/>
          <w:bCs/>
          <w:color w:val="00B050"/>
          <w:sz w:val="28"/>
          <w:szCs w:val="28"/>
          <w:rtl/>
        </w:rPr>
        <w:t xml:space="preserve">גם </w:t>
      </w:r>
      <w:r w:rsidRPr="004D4DBA">
        <w:rPr>
          <w:rFonts w:ascii="FrankRuehl" w:eastAsia="Calibri" w:hAnsi="FrankRuehl" w:cs="FrankRuehl" w:hint="cs"/>
          <w:b/>
          <w:bCs/>
          <w:color w:val="00B050"/>
          <w:sz w:val="28"/>
          <w:szCs w:val="28"/>
          <w:rtl/>
        </w:rPr>
        <w:t>בעתיד.</w:t>
      </w:r>
      <w:r w:rsidRPr="004D4DBA">
        <w:rPr>
          <w:rFonts w:ascii="FrankRuehl" w:eastAsia="Calibri" w:hAnsi="FrankRuehl" w:cs="FrankRuehl" w:hint="cs"/>
          <w:color w:val="00B05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כיצד ? </w:t>
      </w:r>
    </w:p>
    <w:p w14:paraId="08C97946" w14:textId="3D84DBE2" w:rsidR="004D4DBA" w:rsidRPr="004D4DBA" w:rsidRDefault="004D4DBA" w:rsidP="004D4DBA">
      <w:pPr>
        <w:contextualSpacing/>
        <w:rPr>
          <w:rFonts w:ascii="FrankRuehl" w:eastAsia="Calibri" w:hAnsi="FrankRuehl" w:cs="FrankRuehl"/>
          <w:b/>
          <w:bCs/>
          <w:color w:val="EE0000"/>
          <w:sz w:val="28"/>
          <w:szCs w:val="28"/>
          <w:rtl/>
        </w:rPr>
      </w:pPr>
      <w:r w:rsidRPr="00571928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בהווה- </w:t>
      </w:r>
      <w:r w:rsidRPr="004D4DBA">
        <w:rPr>
          <w:rFonts w:ascii="FrankRuehl" w:eastAsia="Calibri" w:hAnsi="FrankRuehl" w:cs="FrankRuehl" w:hint="cs"/>
          <w:b/>
          <w:bCs/>
          <w:color w:val="00B050"/>
          <w:sz w:val="28"/>
          <w:szCs w:val="28"/>
          <w:rtl/>
        </w:rPr>
        <w:t>הוא צד חיות</w:t>
      </w:r>
      <w:r w:rsidRPr="004D4DBA">
        <w:rPr>
          <w:rFonts w:ascii="FrankRuehl" w:eastAsia="Calibri" w:hAnsi="FrankRuehl" w:cs="FrankRuehl" w:hint="cs"/>
          <w:color w:val="00B050"/>
          <w:sz w:val="28"/>
          <w:szCs w:val="28"/>
          <w:rtl/>
        </w:rPr>
        <w:t xml:space="preserve">,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ועלול</w:t>
      </w:r>
      <w:r w:rsidR="0084611B">
        <w:rPr>
          <w:rFonts w:ascii="FrankRuehl" w:eastAsia="Calibri" w:hAnsi="FrankRuehl" w:cs="FrankRuehl" w:hint="cs"/>
          <w:sz w:val="28"/>
          <w:szCs w:val="28"/>
          <w:rtl/>
        </w:rPr>
        <w:t>-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למות לפני אביו יצחק,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ולא יקבל ירושה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כפולה כמו כל בכור</w:t>
      </w:r>
      <w:r w:rsidR="00E833F0">
        <w:rPr>
          <w:rFonts w:ascii="FrankRuehl" w:eastAsia="Calibri" w:hAnsi="FrankRuehl" w:cs="FrankRuehl" w:hint="cs"/>
          <w:sz w:val="28"/>
          <w:szCs w:val="28"/>
          <w:rtl/>
        </w:rPr>
        <w:t>.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571928">
        <w:rPr>
          <w:rFonts w:ascii="FrankRuehl" w:eastAsia="Calibri" w:hAnsi="FrankRuehl" w:cs="FrankRuehl" w:hint="cs"/>
          <w:color w:val="EE0000"/>
          <w:sz w:val="28"/>
          <w:szCs w:val="28"/>
          <w:rtl/>
        </w:rPr>
        <w:t>בעתיד-</w:t>
      </w:r>
      <w:r w:rsidRPr="004D4DBA">
        <w:rPr>
          <w:rFonts w:ascii="FrankRuehl" w:eastAsia="Calibri" w:hAnsi="FrankRuehl" w:cs="FrankRuehl" w:hint="cs"/>
          <w:color w:val="00B050"/>
          <w:sz w:val="28"/>
          <w:szCs w:val="28"/>
          <w:rtl/>
        </w:rPr>
        <w:t xml:space="preserve">יעבוד בבית המקדש,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-</w:t>
      </w:r>
      <w:r w:rsidRPr="000355A2">
        <w:rPr>
          <w:rFonts w:ascii="FrankRuehl" w:eastAsia="Calibri" w:hAnsi="FrankRuehl" w:cs="FrankRuehl" w:hint="cs"/>
          <w:b/>
          <w:bCs/>
          <w:color w:val="00B050"/>
          <w:sz w:val="28"/>
          <w:szCs w:val="28"/>
          <w:rtl/>
        </w:rPr>
        <w:t>גם במקדש יש סכנת-מוות</w:t>
      </w:r>
      <w:r w:rsidRPr="000355A2">
        <w:rPr>
          <w:rFonts w:ascii="FrankRuehl" w:eastAsia="Calibri" w:hAnsi="FrankRuehl" w:cs="FrankRuehl" w:hint="cs"/>
          <w:color w:val="00B05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אם לא עובדים לפי כללי-המקדש.   לכן אומר עשו, </w:t>
      </w:r>
      <w:r w:rsidRPr="000355A2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גם בהווה וגם בעתיד</w:t>
      </w:r>
      <w:r w:rsidRPr="000355A2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</w:t>
      </w:r>
      <w:r w:rsidRPr="000355A2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'</w:t>
      </w:r>
      <w:r w:rsidRPr="000355A2">
        <w:rPr>
          <w:rFonts w:ascii="FrankRuehl" w:eastAsia="Calibri" w:hAnsi="FrankRuehl" w:cs="FrankRuehl"/>
          <w:b/>
          <w:bCs/>
          <w:color w:val="0070C0"/>
          <w:sz w:val="28"/>
          <w:szCs w:val="28"/>
          <w:rtl/>
        </w:rPr>
        <w:t>אני הולך למות</w:t>
      </w:r>
      <w:r w:rsidRPr="000355A2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', </w:t>
      </w:r>
      <w:r w:rsidRPr="004D6987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{אני בסכנת חיים בכל מצב}</w:t>
      </w:r>
      <w:r w:rsidR="00DC40DE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DC40DE" w:rsidRPr="00DC40DE">
        <w:rPr>
          <w:rFonts w:ascii="FrankRuehl" w:eastAsia="Calibri" w:hAnsi="FrankRuehl" w:cs="FrankRuehl" w:hint="cs"/>
          <w:b/>
          <w:bCs/>
          <w:color w:val="000000" w:themeColor="text1"/>
          <w:sz w:val="28"/>
          <w:szCs w:val="28"/>
          <w:rtl/>
        </w:rPr>
        <w:t>א"כ</w:t>
      </w:r>
      <w:r w:rsidRPr="00DC40DE">
        <w:rPr>
          <w:rFonts w:ascii="FrankRuehl" w:eastAsia="Calibri" w:hAnsi="FrankRuehl" w:cs="FrankRuehl" w:hint="cs"/>
          <w:b/>
          <w:bCs/>
          <w:color w:val="000000" w:themeColor="text1"/>
          <w:sz w:val="28"/>
          <w:szCs w:val="28"/>
          <w:rtl/>
        </w:rPr>
        <w:t xml:space="preserve"> </w:t>
      </w:r>
      <w:r w:rsidR="003070AA">
        <w:rPr>
          <w:rFonts w:ascii="FrankRuehl" w:eastAsia="Calibri" w:hAnsi="FrankRuehl" w:cs="FrankRuehl" w:hint="cs"/>
          <w:b/>
          <w:bCs/>
          <w:sz w:val="28"/>
          <w:szCs w:val="28"/>
          <w:rtl/>
        </w:rPr>
        <w:t>'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>למה</w:t>
      </w:r>
      <w:r w:rsidR="003070AA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 זה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 לי בכורה</w:t>
      </w:r>
      <w:r w:rsidR="003070AA">
        <w:rPr>
          <w:rFonts w:ascii="FrankRuehl" w:eastAsia="Calibri" w:hAnsi="FrankRuehl" w:cs="FrankRuehl" w:hint="cs"/>
          <w:b/>
          <w:bCs/>
          <w:sz w:val="28"/>
          <w:szCs w:val="28"/>
          <w:rtl/>
        </w:rPr>
        <w:t>'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?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{א</w:t>
      </w:r>
      <w:r w:rsidR="00561DAC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ין לי רווח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 xml:space="preserve"> ממנה} </w:t>
      </w:r>
      <w:r w:rsidRPr="004D4DBA">
        <w:rPr>
          <w:rFonts w:ascii="FrankRuehl" w:eastAsia="Calibri" w:hAnsi="FrankRuehl" w:cs="FrankRuehl" w:hint="cs"/>
          <w:b/>
          <w:bCs/>
          <w:sz w:val="28"/>
          <w:szCs w:val="28"/>
          <w:rtl/>
        </w:rPr>
        <w:t xml:space="preserve">לכן זלזל בבכורה,  ומכר אותה ליעקב </w:t>
      </w:r>
      <w:r w:rsidR="003B4DC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-ה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ראוי</w:t>
      </w:r>
      <w:r w:rsidR="00062FB4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 יותר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 לעבוד </w:t>
      </w:r>
      <w:r w:rsidR="00C16231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ב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מקדש.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 xml:space="preserve"> </w:t>
      </w:r>
    </w:p>
    <w:p w14:paraId="343E1C04" w14:textId="0DBBBD5D" w:rsidR="004D4DBA" w:rsidRPr="004D4DBA" w:rsidRDefault="004D4DBA" w:rsidP="004D4DBA">
      <w:pPr>
        <w:numPr>
          <w:ilvl w:val="0"/>
          <w:numId w:val="35"/>
        </w:numPr>
        <w:contextualSpacing/>
        <w:rPr>
          <w:rFonts w:ascii="FrankRuehl" w:eastAsia="Calibri" w:hAnsi="FrankRuehl" w:cs="FrankRuehl"/>
          <w:sz w:val="28"/>
          <w:szCs w:val="28"/>
        </w:rPr>
      </w:pPr>
      <w:r w:rsidRPr="004D4DBA">
        <w:rPr>
          <w:rFonts w:ascii="FrankRuehl" w:eastAsia="Calibri" w:hAnsi="FrankRuehl" w:cs="FrankRuehl"/>
          <w:color w:val="EE0000"/>
          <w:sz w:val="28"/>
          <w:szCs w:val="28"/>
          <w:rtl/>
        </w:rPr>
        <w:t xml:space="preserve">ש'.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כיצד מכר עשו את בכורתו ליעקב </w:t>
      </w:r>
      <w:r w:rsidRPr="004D4DBA">
        <w:rPr>
          <w:rFonts w:ascii="FrankRuehl" w:eastAsia="Calibri" w:hAnsi="FrankRuehl" w:cs="FrankRuehl" w:hint="cs"/>
          <w:b/>
          <w:bCs/>
          <w:color w:val="EE0000"/>
          <w:rtl/>
        </w:rPr>
        <w:t>{כמה</w:t>
      </w:r>
      <w:r w:rsidR="008B6108">
        <w:rPr>
          <w:rFonts w:ascii="FrankRuehl" w:eastAsia="Calibri" w:hAnsi="FrankRuehl" w:cs="FrankRuehl" w:hint="cs"/>
          <w:b/>
          <w:bCs/>
          <w:color w:val="EE0000"/>
          <w:rtl/>
        </w:rPr>
        <w:t xml:space="preserve"> שילם</w:t>
      </w:r>
      <w:r w:rsidRPr="004D4DBA">
        <w:rPr>
          <w:rFonts w:ascii="FrankRuehl" w:eastAsia="Calibri" w:hAnsi="FrankRuehl" w:cs="FrankRuehl" w:hint="cs"/>
          <w:b/>
          <w:bCs/>
          <w:color w:val="EE0000"/>
          <w:rtl/>
        </w:rPr>
        <w:t>? במה שילם</w:t>
      </w:r>
      <w:r w:rsidR="008B6108">
        <w:rPr>
          <w:rFonts w:ascii="FrankRuehl" w:eastAsia="Calibri" w:hAnsi="FrankRuehl" w:cs="FrankRuehl" w:hint="cs"/>
          <w:b/>
          <w:bCs/>
          <w:color w:val="EE0000"/>
          <w:rtl/>
        </w:rPr>
        <w:t xml:space="preserve"> ?</w:t>
      </w:r>
      <w:r w:rsidRPr="004D4DBA">
        <w:rPr>
          <w:rFonts w:ascii="FrankRuehl" w:eastAsia="Calibri" w:hAnsi="FrankRuehl" w:cs="FrankRuehl" w:hint="cs"/>
          <w:b/>
          <w:bCs/>
          <w:color w:val="EE0000"/>
          <w:rtl/>
        </w:rPr>
        <w:t>}</w:t>
      </w:r>
      <w:r w:rsidRPr="004D4DBA">
        <w:rPr>
          <w:rFonts w:ascii="FrankRuehl" w:eastAsia="Calibri" w:hAnsi="FrankRuehl" w:cs="FrankRuehl" w:hint="cs"/>
          <w:color w:val="EE0000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? </w:t>
      </w:r>
      <w:r w:rsidRPr="008B6108">
        <w:rPr>
          <w:rFonts w:ascii="FrankRuehl" w:eastAsia="Calibri" w:hAnsi="FrankRuehl" w:cs="FrankRuehl" w:hint="cs"/>
          <w:b/>
          <w:bCs/>
          <w:color w:val="0070C0"/>
          <w:rtl/>
        </w:rPr>
        <w:t>{שני פירושים}</w:t>
      </w:r>
    </w:p>
    <w:p w14:paraId="4DC59806" w14:textId="5D1EC664" w:rsidR="004D4DBA" w:rsidRPr="004D4DBA" w:rsidRDefault="004D4DBA" w:rsidP="004D4DBA">
      <w:pPr>
        <w:contextualSpacing/>
        <w:rPr>
          <w:rFonts w:ascii="FrankRuehl" w:eastAsia="Calibri" w:hAnsi="FrankRuehl" w:cs="FrankRuehl"/>
          <w:sz w:val="28"/>
          <w:szCs w:val="28"/>
          <w:rtl/>
        </w:rPr>
      </w:pPr>
      <w:r w:rsidRPr="007959FB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ת'.</w:t>
      </w:r>
      <w:r w:rsidRPr="007959FB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אפשרות-א'.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>יעקב שילם לעשו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{3-דברים}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1-</w:t>
      </w:r>
      <w:r w:rsidRPr="00EA7037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 כסף</w:t>
      </w:r>
      <w:r w:rsidRPr="00EA7037">
        <w:rPr>
          <w:rFonts w:ascii="FrankRuehl" w:eastAsia="Calibri" w:hAnsi="FrankRuehl" w:cs="FrankRuehl" w:hint="cs"/>
          <w:color w:val="0070C0"/>
          <w:sz w:val="28"/>
          <w:szCs w:val="28"/>
          <w:rtl/>
        </w:rPr>
        <w:t>.</w:t>
      </w:r>
      <w:r w:rsidRPr="00EA7037">
        <w:rPr>
          <w:rFonts w:ascii="FrankRuehl" w:eastAsia="Calibri" w:hAnsi="FrankRuehl" w:cs="FrankRuehl" w:hint="cs"/>
          <w:sz w:val="28"/>
          <w:szCs w:val="28"/>
          <w:rtl/>
        </w:rPr>
        <w:t xml:space="preserve"> 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2-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אוכל נזיד-עדשים,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>3.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 </w:t>
      </w:r>
      <w:r w:rsidR="00AE16E2" w:rsidRPr="00AE16E2">
        <w:rPr>
          <w:rFonts w:ascii="FrankRuehl" w:eastAsia="Calibri" w:hAnsi="FrankRuehl" w:cs="FrankRuehl" w:hint="cs"/>
          <w:color w:val="0070C0"/>
          <w:sz w:val="28"/>
          <w:szCs w:val="28"/>
          <w:rtl/>
        </w:rPr>
        <w:t>ו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>שבועה.</w:t>
      </w:r>
      <w:r w:rsidRPr="004D4DBA">
        <w:rPr>
          <w:rFonts w:ascii="FrankRuehl" w:eastAsia="Calibri" w:hAnsi="FrankRuehl" w:cs="FrankRuehl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/>
          <w:sz w:val="28"/>
          <w:szCs w:val="28"/>
          <w:rtl/>
        </w:rPr>
        <w:br/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>אפשרת-ב'.</w:t>
      </w:r>
      <w:r w:rsidRPr="004D4DBA">
        <w:rPr>
          <w:rFonts w:ascii="FrankRuehl" w:eastAsia="Calibri" w:hAnsi="FrankRuehl" w:cs="FrankRuehl" w:hint="cs"/>
          <w:sz w:val="28"/>
          <w:szCs w:val="28"/>
          <w:rtl/>
        </w:rPr>
        <w:t xml:space="preserve"> יעקב שילם לעשו 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2"/>
          <w:szCs w:val="22"/>
          <w:rtl/>
        </w:rPr>
        <w:t>{2-דברים}</w:t>
      </w:r>
      <w:r w:rsidR="005F3053">
        <w:rPr>
          <w:rFonts w:ascii="FrankRuehl" w:eastAsia="Calibri" w:hAnsi="FrankRuehl" w:cs="FrankRuehl" w:hint="cs"/>
          <w:b/>
          <w:bCs/>
          <w:color w:val="EE0000"/>
          <w:sz w:val="28"/>
          <w:szCs w:val="28"/>
          <w:rtl/>
        </w:rPr>
        <w:t xml:space="preserve"> 1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- </w:t>
      </w:r>
      <w:r w:rsidRPr="00EA7037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 אוכל נזיד-העדשים.</w:t>
      </w:r>
      <w:r w:rsidRPr="004D4DBA">
        <w:rPr>
          <w:rFonts w:ascii="FrankRuehl" w:eastAsia="Calibri" w:hAnsi="FrankRuehl" w:cs="FrankRuehl" w:hint="cs"/>
          <w:color w:val="0070C0"/>
          <w:sz w:val="28"/>
          <w:szCs w:val="28"/>
          <w:rtl/>
        </w:rPr>
        <w:t xml:space="preserve"> </w:t>
      </w:r>
      <w:r w:rsidRPr="004D4DBA">
        <w:rPr>
          <w:rFonts w:ascii="FrankRuehl" w:eastAsia="Calibri" w:hAnsi="FrankRuehl" w:cs="FrankRuehl" w:hint="cs"/>
          <w:color w:val="EE0000"/>
          <w:sz w:val="28"/>
          <w:szCs w:val="28"/>
          <w:rtl/>
        </w:rPr>
        <w:t xml:space="preserve">2-. </w:t>
      </w:r>
      <w:r w:rsidR="004E57B2" w:rsidRPr="004E57B2">
        <w:rPr>
          <w:rFonts w:ascii="FrankRuehl" w:eastAsia="Calibri" w:hAnsi="FrankRuehl" w:cs="FrankRuehl" w:hint="cs"/>
          <w:color w:val="0070C0"/>
          <w:sz w:val="28"/>
          <w:szCs w:val="28"/>
          <w:rtl/>
        </w:rPr>
        <w:t>ו</w:t>
      </w:r>
      <w:r w:rsidRPr="004D4DBA">
        <w:rPr>
          <w:rFonts w:ascii="FrankRuehl" w:eastAsia="Calibri" w:hAnsi="FrankRuehl" w:cs="FrankRuehl" w:hint="cs"/>
          <w:b/>
          <w:bCs/>
          <w:color w:val="0070C0"/>
          <w:sz w:val="28"/>
          <w:szCs w:val="28"/>
          <w:rtl/>
        </w:rPr>
        <w:t xml:space="preserve">שבועה. </w:t>
      </w:r>
    </w:p>
    <w:p w14:paraId="46340F36" w14:textId="0FFFDD69" w:rsidR="008F1A0E" w:rsidRDefault="00E50D40" w:rsidP="008F1A0E">
      <w:pPr>
        <w:pStyle w:val="a9"/>
        <w:ind w:left="0"/>
        <w:jc w:val="both"/>
        <w:rPr>
          <w:rFonts w:ascii="FrankRuehl" w:eastAsia="Aptos" w:hAnsi="FrankRuehl" w:cs="FrankRuehl"/>
          <w:b/>
          <w:bCs/>
          <w:rtl/>
        </w:rPr>
      </w:pPr>
      <w:r w:rsidRPr="009D5974">
        <w:rPr>
          <w:rFonts w:ascii="FrankRuehl" w:eastAsia="Aptos" w:hAnsi="FrankRuehl" w:cs="FrankRuehl"/>
          <w:color w:val="0070C0"/>
          <w:sz w:val="36"/>
          <w:szCs w:val="36"/>
          <w:u w:val="single"/>
          <w:rtl/>
        </w:rPr>
        <w:t>ברכות יצחק</w:t>
      </w:r>
      <w:r w:rsidR="00FA0A5E" w:rsidRPr="009D5974">
        <w:rPr>
          <w:rFonts w:ascii="FrankRuehl" w:eastAsia="Aptos" w:hAnsi="FrankRuehl" w:cs="FrankRuehl" w:hint="cs"/>
          <w:color w:val="0070C0"/>
          <w:sz w:val="36"/>
          <w:szCs w:val="36"/>
          <w:u w:val="single"/>
          <w:rtl/>
        </w:rPr>
        <w:t xml:space="preserve"> </w:t>
      </w:r>
      <w:r w:rsidR="00156342" w:rsidRPr="009D5974">
        <w:rPr>
          <w:rFonts w:ascii="FrankRuehl" w:eastAsia="Aptos" w:hAnsi="FrankRuehl" w:cs="FrankRuehl" w:hint="cs"/>
          <w:color w:val="0070C0"/>
          <w:sz w:val="36"/>
          <w:szCs w:val="36"/>
          <w:u w:val="single"/>
          <w:rtl/>
        </w:rPr>
        <w:t>לבניו</w:t>
      </w:r>
      <w:r w:rsidR="00107D16" w:rsidRPr="009D5974">
        <w:rPr>
          <w:rFonts w:ascii="FrankRuehl" w:hAnsi="FrankRuehl" w:cs="FrankRuehl" w:hint="cs"/>
          <w:color w:val="0070C0"/>
          <w:sz w:val="36"/>
          <w:szCs w:val="36"/>
          <w:u w:val="single"/>
          <w:rtl/>
        </w:rPr>
        <w:t xml:space="preserve"> יעקב ועשו</w:t>
      </w:r>
      <w:r w:rsidR="00107D16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.</w:t>
      </w:r>
      <w:r w:rsidR="00107D16" w:rsidRPr="00107D16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 xml:space="preserve"> </w:t>
      </w:r>
      <w:r w:rsidR="00107D16" w:rsidRPr="00B43641">
        <w:rPr>
          <w:rFonts w:ascii="FrankRuehl" w:eastAsia="Aptos" w:hAnsi="FrankRuehl" w:cs="FrankRuehl"/>
          <w:b/>
          <w:bCs/>
          <w:color w:val="00B050"/>
          <w:rtl/>
        </w:rPr>
        <w:t>פרק כ"ז</w:t>
      </w:r>
      <w:r w:rsidR="00107D16" w:rsidRPr="00B43641">
        <w:rPr>
          <w:rFonts w:ascii="FrankRuehl" w:eastAsia="Aptos" w:hAnsi="FrankRuehl" w:cs="FrankRuehl" w:hint="cs"/>
          <w:b/>
          <w:bCs/>
          <w:color w:val="00B050"/>
          <w:rtl/>
        </w:rPr>
        <w:t>.</w:t>
      </w:r>
    </w:p>
    <w:p w14:paraId="44D1CF73" w14:textId="49DD698A" w:rsidR="00533906" w:rsidRPr="008F1A0E" w:rsidRDefault="00BC5606" w:rsidP="008F1A0E">
      <w:pPr>
        <w:pStyle w:val="a9"/>
        <w:numPr>
          <w:ilvl w:val="0"/>
          <w:numId w:val="24"/>
        </w:numPr>
        <w:jc w:val="both"/>
        <w:rPr>
          <w:rFonts w:ascii="FrankRuehl" w:eastAsia="Aptos" w:hAnsi="FrankRuehl" w:cs="FrankRuehl"/>
          <w:b/>
          <w:bCs/>
        </w:rPr>
      </w:pPr>
      <w:bookmarkStart w:id="13" w:name="_Hlk216986942"/>
      <w:r w:rsidRPr="00BC5606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ש'. </w:t>
      </w:r>
      <w:bookmarkEnd w:id="13"/>
      <w:r w:rsidR="000E40CC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ציין </w:t>
      </w:r>
      <w:r w:rsidR="000E40CC" w:rsidRPr="005E17F8">
        <w:rPr>
          <w:rFonts w:ascii="FrankRuehl" w:eastAsia="Aptos" w:hAnsi="FrankRuehl" w:cs="FrankRuehl" w:hint="cs"/>
          <w:b/>
          <w:bCs/>
          <w:color w:val="00B0F0"/>
          <w:sz w:val="28"/>
          <w:szCs w:val="28"/>
          <w:u w:val="single"/>
          <w:rtl/>
        </w:rPr>
        <w:t>נקודת</w:t>
      </w:r>
      <w:r w:rsidR="009D1246">
        <w:rPr>
          <w:rFonts w:ascii="FrankRuehl" w:eastAsia="Aptos" w:hAnsi="FrankRuehl" w:cs="FrankRuehl" w:hint="cs"/>
          <w:b/>
          <w:bCs/>
          <w:color w:val="00B0F0"/>
          <w:sz w:val="28"/>
          <w:szCs w:val="28"/>
          <w:u w:val="single"/>
          <w:rtl/>
        </w:rPr>
        <w:t>-</w:t>
      </w:r>
      <w:r w:rsidR="000E40CC" w:rsidRPr="005E17F8">
        <w:rPr>
          <w:rFonts w:ascii="FrankRuehl" w:eastAsia="Aptos" w:hAnsi="FrankRuehl" w:cs="FrankRuehl" w:hint="cs"/>
          <w:b/>
          <w:bCs/>
          <w:color w:val="00B0F0"/>
          <w:sz w:val="28"/>
          <w:szCs w:val="28"/>
          <w:u w:val="single"/>
          <w:rtl/>
        </w:rPr>
        <w:t>דמיון</w:t>
      </w:r>
      <w:r w:rsidR="007D4D8F" w:rsidRPr="005E17F8">
        <w:rPr>
          <w:rFonts w:ascii="FrankRuehl" w:eastAsia="Aptos" w:hAnsi="FrankRuehl" w:cs="FrankRuehl" w:hint="cs"/>
          <w:b/>
          <w:bCs/>
          <w:color w:val="00B0F0"/>
          <w:sz w:val="28"/>
          <w:szCs w:val="28"/>
          <w:u w:val="single"/>
          <w:rtl/>
        </w:rPr>
        <w:t xml:space="preserve"> </w:t>
      </w:r>
      <w:r w:rsidR="009D1246">
        <w:rPr>
          <w:rFonts w:ascii="FrankRuehl" w:eastAsia="Aptos" w:hAnsi="FrankRuehl" w:cs="FrankRuehl" w:hint="cs"/>
          <w:b/>
          <w:bCs/>
          <w:color w:val="00B0F0"/>
          <w:sz w:val="28"/>
          <w:szCs w:val="28"/>
          <w:u w:val="single"/>
          <w:rtl/>
        </w:rPr>
        <w:t>,</w:t>
      </w:r>
      <w:r w:rsidR="009D1246" w:rsidRPr="009D1246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 xml:space="preserve"> </w:t>
      </w:r>
      <w:r w:rsidR="005E17F8" w:rsidRPr="009D1246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 xml:space="preserve"> ונקודת</w:t>
      </w:r>
      <w:r w:rsidR="009D1246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>-</w:t>
      </w:r>
      <w:r w:rsidR="005E17F8" w:rsidRPr="009D1246">
        <w:rPr>
          <w:rFonts w:ascii="FrankRuehl" w:eastAsia="Aptos" w:hAnsi="FrankRuehl" w:cs="FrankRuehl" w:hint="cs"/>
          <w:b/>
          <w:bCs/>
          <w:color w:val="EE0000"/>
          <w:sz w:val="28"/>
          <w:szCs w:val="28"/>
          <w:u w:val="single"/>
          <w:rtl/>
        </w:rPr>
        <w:t>הבדל</w:t>
      </w:r>
      <w:r w:rsidR="009F67F1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,</w:t>
      </w:r>
      <w:r w:rsidR="000E40CC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E3455E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בין הברכות </w:t>
      </w:r>
      <w:r w:rsidR="00C230A6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אשר בירך </w:t>
      </w:r>
      <w:r w:rsidR="00727B0A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יצחק</w:t>
      </w:r>
      <w:r w:rsidR="0059764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C230A6">
        <w:rPr>
          <w:rFonts w:ascii="FrankRuehl" w:eastAsia="Aptos" w:hAnsi="FrankRuehl" w:cs="FrankRuehl" w:hint="cs"/>
          <w:b/>
          <w:bCs/>
          <w:sz w:val="28"/>
          <w:szCs w:val="28"/>
          <w:rtl/>
        </w:rPr>
        <w:t>את</w:t>
      </w:r>
      <w:r w:rsidR="001D47BC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="00727B0A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>יעקב ועשו</w:t>
      </w:r>
      <w:r w:rsidR="007D4D8F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?</w:t>
      </w:r>
    </w:p>
    <w:p w14:paraId="1F8ED6A5" w14:textId="6404ED28" w:rsidR="00065D8D" w:rsidRPr="008F1A0E" w:rsidRDefault="00065D8D" w:rsidP="004F7B99">
      <w:pPr>
        <w:pStyle w:val="a9"/>
        <w:ind w:left="0"/>
        <w:jc w:val="both"/>
        <w:rPr>
          <w:rFonts w:ascii="FrankRuehl" w:eastAsia="Aptos" w:hAnsi="FrankRuehl" w:cs="FrankRuehl"/>
          <w:b/>
          <w:bCs/>
          <w:sz w:val="28"/>
          <w:szCs w:val="28"/>
          <w:rtl/>
        </w:rPr>
      </w:pPr>
      <w:bookmarkStart w:id="14" w:name="_Hlk216986959"/>
      <w:r w:rsidRPr="004F1651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>תשובה</w:t>
      </w:r>
      <w:r w:rsidR="002E50A4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>:</w:t>
      </w:r>
      <w:r w:rsidRPr="004F1651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bookmarkEnd w:id="14"/>
      <w:r w:rsidR="004F1651" w:rsidRPr="00D9331E">
        <w:rPr>
          <w:rFonts w:ascii="FrankRuehl" w:eastAsia="Aptos" w:hAnsi="FrankRuehl" w:cs="FrankRuehl" w:hint="cs"/>
          <w:b/>
          <w:bCs/>
          <w:color w:val="00B0F0"/>
          <w:sz w:val="28"/>
          <w:szCs w:val="28"/>
          <w:rtl/>
        </w:rPr>
        <w:t>ה</w:t>
      </w:r>
      <w:r w:rsidRPr="00D9331E">
        <w:rPr>
          <w:rFonts w:ascii="FrankRuehl" w:eastAsia="Aptos" w:hAnsi="FrankRuehl" w:cs="FrankRuehl" w:hint="cs"/>
          <w:b/>
          <w:bCs/>
          <w:color w:val="00B0F0"/>
          <w:sz w:val="28"/>
          <w:szCs w:val="28"/>
          <w:rtl/>
        </w:rPr>
        <w:t xml:space="preserve">דמיון </w:t>
      </w:r>
      <w:bookmarkStart w:id="15" w:name="_Hlk216984884"/>
      <w:r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>בין הברכות</w:t>
      </w:r>
      <w:r w:rsidR="002E50A4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bookmarkEnd w:id="15"/>
      <w:r w:rsidR="00B468D0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באה לביטוי </w:t>
      </w:r>
      <w:r w:rsidR="00723D05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DB41A3" w:rsidRPr="001E7D2C">
        <w:rPr>
          <w:rFonts w:ascii="FrankRuehl" w:eastAsia="Aptos" w:hAnsi="FrankRuehl" w:cs="FrankRuehl" w:hint="cs"/>
          <w:b/>
          <w:bCs/>
          <w:color w:val="D86DCB" w:themeColor="accent5" w:themeTint="99"/>
          <w:sz w:val="28"/>
          <w:szCs w:val="28"/>
          <w:u w:val="single"/>
          <w:rtl/>
        </w:rPr>
        <w:t>ב</w:t>
      </w:r>
      <w:r w:rsidR="00A9246D" w:rsidRPr="001E7D2C">
        <w:rPr>
          <w:rFonts w:ascii="FrankRuehl" w:eastAsia="Aptos" w:hAnsi="FrankRuehl" w:cs="FrankRuehl" w:hint="cs"/>
          <w:b/>
          <w:bCs/>
          <w:color w:val="D86DCB" w:themeColor="accent5" w:themeTint="99"/>
          <w:sz w:val="28"/>
          <w:szCs w:val="28"/>
          <w:u w:val="single"/>
          <w:rtl/>
        </w:rPr>
        <w:t>ברכת-הפרנסה</w:t>
      </w:r>
      <w:r w:rsidR="00A9246D" w:rsidRPr="001E7D2C">
        <w:rPr>
          <w:rFonts w:ascii="FrankRuehl" w:eastAsia="Aptos" w:hAnsi="FrankRuehl" w:cs="FrankRuehl" w:hint="cs"/>
          <w:b/>
          <w:bCs/>
          <w:color w:val="D86DCB" w:themeColor="accent5" w:themeTint="99"/>
          <w:sz w:val="28"/>
          <w:szCs w:val="28"/>
          <w:rtl/>
        </w:rPr>
        <w:t xml:space="preserve"> </w:t>
      </w:r>
      <w:r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>.</w:t>
      </w:r>
    </w:p>
    <w:p w14:paraId="742B424B" w14:textId="4A96DCB0" w:rsidR="00107D16" w:rsidRPr="008F1A0E" w:rsidRDefault="000F61DD" w:rsidP="004F7B99">
      <w:pPr>
        <w:pStyle w:val="a9"/>
        <w:ind w:left="0"/>
        <w:jc w:val="both"/>
        <w:rPr>
          <w:rFonts w:ascii="FrankRuehl" w:hAnsi="FrankRuehl" w:cs="FrankRuehl"/>
          <w:sz w:val="28"/>
          <w:szCs w:val="28"/>
          <w:rtl/>
        </w:rPr>
      </w:pPr>
      <w:r w:rsidRPr="007C499D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ליעקב</w:t>
      </w:r>
      <w:r w:rsidR="00DB41A3" w:rsidRPr="007C499D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:</w:t>
      </w:r>
      <w:r w:rsidRPr="007C499D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"ויתן לך האלוקים </w:t>
      </w:r>
      <w:r w:rsidR="00727B0A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2C6E76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מטל השמים </w:t>
      </w:r>
      <w:r w:rsidR="00A9246D" w:rsidRPr="00DB41A3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ומשמני הארץ</w:t>
      </w:r>
      <w:r w:rsidR="00A9246D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>".</w:t>
      </w:r>
    </w:p>
    <w:p w14:paraId="594264F1" w14:textId="2B15FC35" w:rsidR="00A9246D" w:rsidRDefault="00A9246D" w:rsidP="004F7B99">
      <w:pPr>
        <w:pStyle w:val="a9"/>
        <w:ind w:left="0"/>
        <w:jc w:val="both"/>
        <w:rPr>
          <w:rFonts w:ascii="FrankRuehl" w:hAnsi="FrankRuehl" w:cs="FrankRuehl"/>
          <w:sz w:val="28"/>
          <w:szCs w:val="28"/>
          <w:rtl/>
        </w:rPr>
      </w:pPr>
      <w:r w:rsidRPr="007C499D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>לעשו</w:t>
      </w:r>
      <w:r w:rsidR="00DB41A3" w:rsidRPr="007C499D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 xml:space="preserve"> :</w:t>
      </w:r>
      <w:r w:rsidR="00DB41A3" w:rsidRPr="007C499D">
        <w:rPr>
          <w:rFonts w:ascii="FrankRuehl" w:hAnsi="FrankRuehl" w:cs="FrankRuehl" w:hint="cs"/>
          <w:color w:val="0070C0"/>
          <w:sz w:val="28"/>
          <w:szCs w:val="28"/>
          <w:rtl/>
        </w:rPr>
        <w:t xml:space="preserve"> </w:t>
      </w:r>
      <w:r w:rsidR="00E63242" w:rsidRPr="007C499D">
        <w:rPr>
          <w:rFonts w:ascii="FrankRuehl" w:hAnsi="FrankRuehl" w:cs="FrankRuehl" w:hint="cs"/>
          <w:color w:val="0070C0"/>
          <w:sz w:val="28"/>
          <w:szCs w:val="28"/>
          <w:rtl/>
        </w:rPr>
        <w:t xml:space="preserve"> </w:t>
      </w:r>
      <w:r w:rsidR="00E63242" w:rsidRPr="008F1A0E">
        <w:rPr>
          <w:rFonts w:ascii="FrankRuehl" w:hAnsi="FrankRuehl" w:cs="FrankRuehl" w:hint="cs"/>
          <w:sz w:val="28"/>
          <w:szCs w:val="28"/>
          <w:rtl/>
        </w:rPr>
        <w:t>"</w:t>
      </w:r>
      <w:r w:rsidR="000022C5" w:rsidRPr="00DB41A3"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  <w:t>משמני הארץ</w:t>
      </w:r>
      <w:r w:rsidR="000022C5" w:rsidRPr="00DB41A3">
        <w:rPr>
          <w:rFonts w:ascii="FrankRuehl" w:eastAsia="Aptos" w:hAnsi="FrankRuehl" w:cs="FrankRuehl"/>
          <w:color w:val="00B050"/>
          <w:sz w:val="28"/>
          <w:szCs w:val="28"/>
          <w:rtl/>
        </w:rPr>
        <w:t xml:space="preserve"> </w:t>
      </w:r>
      <w:r w:rsidR="000022C5" w:rsidRPr="008F1A0E">
        <w:rPr>
          <w:rFonts w:ascii="FrankRuehl" w:eastAsia="Aptos" w:hAnsi="FrankRuehl" w:cs="FrankRuehl"/>
          <w:sz w:val="28"/>
          <w:szCs w:val="28"/>
          <w:rtl/>
        </w:rPr>
        <w:t xml:space="preserve">יהיה מושבך </w:t>
      </w:r>
      <w:r w:rsidR="000022C5" w:rsidRPr="002C6E76"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  <w:t>ומטל השמים מעל</w:t>
      </w:r>
      <w:r w:rsidR="00DB41A3" w:rsidRPr="002C6E76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"</w:t>
      </w:r>
      <w:r w:rsidR="00DB41A3" w:rsidRPr="002C6E76">
        <w:rPr>
          <w:rFonts w:ascii="FrankRuehl" w:eastAsia="Aptos" w:hAnsi="FrankRuehl" w:cs="FrankRuehl" w:hint="cs"/>
          <w:color w:val="0070C0"/>
          <w:sz w:val="28"/>
          <w:szCs w:val="28"/>
          <w:rtl/>
        </w:rPr>
        <w:t xml:space="preserve"> </w:t>
      </w:r>
      <w:r w:rsidR="00DB41A3">
        <w:rPr>
          <w:rFonts w:ascii="FrankRuehl" w:eastAsia="Aptos" w:hAnsi="FrankRuehl" w:cs="FrankRuehl" w:hint="cs"/>
          <w:color w:val="0070C0"/>
          <w:sz w:val="28"/>
          <w:szCs w:val="28"/>
          <w:rtl/>
        </w:rPr>
        <w:t>{בסדר</w:t>
      </w:r>
      <w:r w:rsidR="00723D05">
        <w:rPr>
          <w:rFonts w:ascii="FrankRuehl" w:eastAsia="Aptos" w:hAnsi="FrankRuehl" w:cs="FrankRuehl" w:hint="cs"/>
          <w:color w:val="0070C0"/>
          <w:sz w:val="28"/>
          <w:szCs w:val="28"/>
          <w:rtl/>
        </w:rPr>
        <w:t xml:space="preserve"> </w:t>
      </w:r>
      <w:r w:rsidR="00DB41A3">
        <w:rPr>
          <w:rFonts w:ascii="FrankRuehl" w:eastAsia="Aptos" w:hAnsi="FrankRuehl" w:cs="FrankRuehl" w:hint="cs"/>
          <w:color w:val="0070C0"/>
          <w:sz w:val="28"/>
          <w:szCs w:val="28"/>
          <w:rtl/>
        </w:rPr>
        <w:t>הפוך</w:t>
      </w:r>
      <w:r w:rsidR="00723D05">
        <w:rPr>
          <w:rFonts w:ascii="FrankRuehl" w:eastAsia="Aptos" w:hAnsi="FrankRuehl" w:cs="FrankRuehl" w:hint="cs"/>
          <w:color w:val="0070C0"/>
          <w:sz w:val="28"/>
          <w:szCs w:val="28"/>
          <w:rtl/>
        </w:rPr>
        <w:t xml:space="preserve"> מיעקב</w:t>
      </w:r>
      <w:r w:rsidR="00DB41A3">
        <w:rPr>
          <w:rFonts w:ascii="FrankRuehl" w:eastAsia="Aptos" w:hAnsi="FrankRuehl" w:cs="FrankRuehl" w:hint="cs"/>
          <w:color w:val="0070C0"/>
          <w:sz w:val="28"/>
          <w:szCs w:val="28"/>
          <w:rtl/>
        </w:rPr>
        <w:t>}</w:t>
      </w:r>
    </w:p>
    <w:p w14:paraId="21E1C13E" w14:textId="4C5B8BB1" w:rsidR="00505A5C" w:rsidRPr="008F1A0E" w:rsidRDefault="00505A5C" w:rsidP="004F7B99">
      <w:pPr>
        <w:pStyle w:val="a9"/>
        <w:ind w:left="0"/>
        <w:jc w:val="both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נקודת הבדל:</w:t>
      </w:r>
      <w:r w:rsidR="002E50A4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="00B23D52" w:rsidRPr="008F1A0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בין הברכות </w:t>
      </w:r>
      <w:r w:rsidR="0092367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באה לביטוי </w:t>
      </w:r>
      <w:r w:rsidR="002E50A4" w:rsidRPr="001E7D2C">
        <w:rPr>
          <w:rFonts w:ascii="FrankRuehl" w:hAnsi="FrankRuehl" w:cs="FrankRuehl" w:hint="cs"/>
          <w:color w:val="D86DCB" w:themeColor="accent5" w:themeTint="99"/>
          <w:sz w:val="28"/>
          <w:szCs w:val="28"/>
          <w:u w:val="single"/>
          <w:rtl/>
        </w:rPr>
        <w:t xml:space="preserve"> </w:t>
      </w:r>
      <w:r w:rsidR="00191706" w:rsidRPr="00CF363E">
        <w:rPr>
          <w:rFonts w:ascii="FrankRuehl" w:hAnsi="FrankRuehl" w:cs="FrankRuehl" w:hint="cs"/>
          <w:b/>
          <w:bCs/>
          <w:color w:val="D86DCB" w:themeColor="accent5" w:themeTint="99"/>
          <w:sz w:val="28"/>
          <w:szCs w:val="28"/>
          <w:u w:val="single"/>
          <w:rtl/>
        </w:rPr>
        <w:t>בברכת</w:t>
      </w:r>
      <w:r w:rsidR="00B23D52" w:rsidRPr="00CF363E">
        <w:rPr>
          <w:rFonts w:ascii="FrankRuehl" w:hAnsi="FrankRuehl" w:cs="FrankRuehl" w:hint="cs"/>
          <w:b/>
          <w:bCs/>
          <w:color w:val="D86DCB" w:themeColor="accent5" w:themeTint="99"/>
          <w:sz w:val="28"/>
          <w:szCs w:val="28"/>
          <w:u w:val="single"/>
          <w:rtl/>
        </w:rPr>
        <w:t>-</w:t>
      </w:r>
      <w:r w:rsidR="00191706" w:rsidRPr="00CF363E">
        <w:rPr>
          <w:rFonts w:ascii="FrankRuehl" w:hAnsi="FrankRuehl" w:cs="FrankRuehl" w:hint="cs"/>
          <w:b/>
          <w:bCs/>
          <w:color w:val="D86DCB" w:themeColor="accent5" w:themeTint="99"/>
          <w:sz w:val="28"/>
          <w:szCs w:val="28"/>
          <w:u w:val="single"/>
          <w:rtl/>
        </w:rPr>
        <w:t>השילטו</w:t>
      </w:r>
      <w:r w:rsidR="00B23D52" w:rsidRPr="00CF363E">
        <w:rPr>
          <w:rFonts w:ascii="FrankRuehl" w:hAnsi="FrankRuehl" w:cs="FrankRuehl" w:hint="cs"/>
          <w:b/>
          <w:bCs/>
          <w:color w:val="D86DCB" w:themeColor="accent5" w:themeTint="99"/>
          <w:sz w:val="28"/>
          <w:szCs w:val="28"/>
          <w:u w:val="single"/>
          <w:rtl/>
        </w:rPr>
        <w:t>ן.</w:t>
      </w:r>
      <w:r w:rsidR="00CF363E" w:rsidRPr="00CF363E">
        <w:rPr>
          <w:rFonts w:ascii="FrankRuehl" w:hAnsi="FrankRuehl" w:cs="FrankRuehl" w:hint="cs"/>
          <w:b/>
          <w:bCs/>
          <w:color w:val="D86DCB" w:themeColor="accent5" w:themeTint="99"/>
          <w:sz w:val="28"/>
          <w:szCs w:val="28"/>
          <w:rtl/>
        </w:rPr>
        <w:t xml:space="preserve"> {לשלוט בגויים</w:t>
      </w:r>
      <w:r w:rsidR="0092367E">
        <w:rPr>
          <w:rFonts w:ascii="FrankRuehl" w:hAnsi="FrankRuehl" w:cs="FrankRuehl" w:hint="cs"/>
          <w:b/>
          <w:bCs/>
          <w:color w:val="D86DCB" w:themeColor="accent5" w:themeTint="99"/>
          <w:sz w:val="28"/>
          <w:szCs w:val="28"/>
          <w:rtl/>
        </w:rPr>
        <w:t>-</w:t>
      </w:r>
      <w:r w:rsidR="00CF363E" w:rsidRPr="00CF363E">
        <w:rPr>
          <w:rFonts w:ascii="FrankRuehl" w:hAnsi="FrankRuehl" w:cs="FrankRuehl" w:hint="cs"/>
          <w:b/>
          <w:bCs/>
          <w:color w:val="D86DCB" w:themeColor="accent5" w:themeTint="99"/>
          <w:sz w:val="28"/>
          <w:szCs w:val="28"/>
          <w:rtl/>
        </w:rPr>
        <w:t>ובאחיו}</w:t>
      </w:r>
    </w:p>
    <w:p w14:paraId="3BAF73CD" w14:textId="60D95C2D" w:rsidR="00E50D40" w:rsidRPr="00D05CC2" w:rsidRDefault="004F7B99" w:rsidP="00B6675D">
      <w:pPr>
        <w:pStyle w:val="a9"/>
        <w:ind w:left="0"/>
        <w:jc w:val="both"/>
        <w:rPr>
          <w:rFonts w:ascii="FrankRuehl" w:hAnsi="FrankRuehl" w:cs="FrankRuehl"/>
          <w:sz w:val="28"/>
          <w:szCs w:val="28"/>
          <w:rtl/>
        </w:rPr>
      </w:pPr>
      <w:r w:rsidRPr="007C499D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ליעקב</w:t>
      </w:r>
      <w:r w:rsidR="00324DBC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אבינו </w:t>
      </w:r>
      <w:r w:rsidRPr="007C499D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:</w:t>
      </w:r>
      <w:r w:rsidR="0026104C" w:rsidRPr="0026104C">
        <w:rPr>
          <w:rFonts w:ascii="FrankRuehl" w:hAnsi="FrankRuehl" w:cs="FrankRuehl" w:hint="cs"/>
          <w:color w:val="EE0000"/>
          <w:sz w:val="28"/>
          <w:szCs w:val="28"/>
          <w:rtl/>
        </w:rPr>
        <w:t xml:space="preserve"> </w:t>
      </w:r>
      <w:r w:rsidR="00324DBC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="0026104C" w:rsidRPr="0026104C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 xml:space="preserve">יש </w:t>
      </w:r>
      <w:r w:rsidR="0026104C" w:rsidRPr="0026104C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>ברכת</w:t>
      </w:r>
      <w:r w:rsidR="0026104C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>-</w:t>
      </w:r>
      <w:r w:rsidR="0026104C" w:rsidRPr="0026104C">
        <w:rPr>
          <w:rFonts w:ascii="FrankRuehl" w:hAnsi="FrankRuehl" w:cs="FrankRuehl" w:hint="cs"/>
          <w:b/>
          <w:bCs/>
          <w:color w:val="0070C0"/>
          <w:sz w:val="28"/>
          <w:szCs w:val="28"/>
          <w:rtl/>
        </w:rPr>
        <w:t>שילטון</w:t>
      </w:r>
      <w:r w:rsidR="0026104C" w:rsidRPr="0026104C">
        <w:rPr>
          <w:rFonts w:ascii="FrankRuehl" w:hAnsi="FrankRuehl" w:cs="FrankRuehl" w:hint="cs"/>
          <w:color w:val="0070C0"/>
          <w:sz w:val="28"/>
          <w:szCs w:val="28"/>
          <w:rtl/>
        </w:rPr>
        <w:t xml:space="preserve"> </w:t>
      </w:r>
      <w:r w:rsidR="007C549B" w:rsidRPr="0026104C">
        <w:rPr>
          <w:rFonts w:ascii="FrankRuehl" w:hAnsi="FrankRuehl" w:cs="FrankRuehl" w:hint="cs"/>
          <w:color w:val="0070C0"/>
          <w:sz w:val="28"/>
          <w:szCs w:val="28"/>
          <w:rtl/>
        </w:rPr>
        <w:t xml:space="preserve"> </w:t>
      </w:r>
      <w:r w:rsidR="0024454E" w:rsidRPr="00324DBC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"</w:t>
      </w:r>
      <w:r w:rsidR="007C549B" w:rsidRPr="00324DBC">
        <w:rPr>
          <w:rFonts w:ascii="FrankRuehl" w:hAnsi="FrankRuehl" w:cs="FrankRuehl" w:hint="cs"/>
          <w:b/>
          <w:bCs/>
          <w:color w:val="EE0000"/>
          <w:sz w:val="28"/>
          <w:szCs w:val="28"/>
          <w:rtl/>
        </w:rPr>
        <w:t>הוי גביר</w:t>
      </w:r>
      <w:r w:rsidR="007C549B" w:rsidRPr="00324DBC">
        <w:rPr>
          <w:rFonts w:ascii="FrankRuehl" w:hAnsi="FrankRuehl" w:cs="FrankRuehl" w:hint="cs"/>
          <w:color w:val="EE0000"/>
          <w:sz w:val="28"/>
          <w:szCs w:val="28"/>
          <w:rtl/>
        </w:rPr>
        <w:t xml:space="preserve"> </w:t>
      </w:r>
      <w:r w:rsidR="007C549B">
        <w:rPr>
          <w:rFonts w:ascii="FrankRuehl" w:hAnsi="FrankRuehl" w:cs="FrankRuehl" w:hint="cs"/>
          <w:sz w:val="28"/>
          <w:szCs w:val="28"/>
          <w:rtl/>
        </w:rPr>
        <w:t>לאחי</w:t>
      </w:r>
      <w:r w:rsidR="0024454E">
        <w:rPr>
          <w:rFonts w:ascii="FrankRuehl" w:hAnsi="FrankRuehl" w:cs="FrankRuehl" w:hint="cs"/>
          <w:sz w:val="28"/>
          <w:szCs w:val="28"/>
          <w:rtl/>
        </w:rPr>
        <w:t>ך וישתחוו לך בני א</w:t>
      </w:r>
      <w:r w:rsidR="00324DBC">
        <w:rPr>
          <w:rFonts w:ascii="FrankRuehl" w:hAnsi="FrankRuehl" w:cs="FrankRuehl" w:hint="cs"/>
          <w:sz w:val="28"/>
          <w:szCs w:val="28"/>
          <w:rtl/>
        </w:rPr>
        <w:t>י</w:t>
      </w:r>
      <w:r w:rsidR="0024454E">
        <w:rPr>
          <w:rFonts w:ascii="FrankRuehl" w:hAnsi="FrankRuehl" w:cs="FrankRuehl" w:hint="cs"/>
          <w:sz w:val="28"/>
          <w:szCs w:val="28"/>
          <w:rtl/>
        </w:rPr>
        <w:t>מך".</w:t>
      </w:r>
    </w:p>
    <w:p w14:paraId="1E0E0587" w14:textId="7F52D56B" w:rsidR="00D25A2F" w:rsidRDefault="0024454E" w:rsidP="005159A9">
      <w:pPr>
        <w:pStyle w:val="a9"/>
        <w:ind w:left="0"/>
        <w:rPr>
          <w:rFonts w:ascii="FrankRuehl" w:eastAsia="Aptos" w:hAnsi="FrankRuehl" w:cs="FrankRuehl"/>
          <w:b/>
          <w:bCs/>
          <w:color w:val="0070C0"/>
          <w:sz w:val="28"/>
          <w:szCs w:val="28"/>
          <w:rtl/>
        </w:rPr>
      </w:pPr>
      <w:r w:rsidRPr="0024454E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לעשו :</w:t>
      </w:r>
      <w:r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Pr="0026104C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אין</w:t>
      </w:r>
      <w:r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ברכת</w:t>
      </w:r>
      <w:r w:rsidR="0026104C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-</w:t>
      </w:r>
      <w:r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שילטון.</w:t>
      </w:r>
      <w:r w:rsidR="00A45D3D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A45D3D" w:rsidRPr="00F33BC4">
        <w:rPr>
          <w:rFonts w:ascii="FrankRuehl" w:eastAsia="Aptos" w:hAnsi="FrankRuehl" w:cs="FrankRuehl" w:hint="cs"/>
          <w:b/>
          <w:bCs/>
          <w:color w:val="0070C0"/>
          <w:rtl/>
        </w:rPr>
        <w:t xml:space="preserve">{הוא </w:t>
      </w:r>
      <w:r w:rsidR="00A45D3D" w:rsidRPr="00F33BC4">
        <w:rPr>
          <w:rFonts w:ascii="FrankRuehl" w:eastAsia="Aptos" w:hAnsi="FrankRuehl" w:cs="FrankRuehl" w:hint="cs"/>
          <w:b/>
          <w:bCs/>
          <w:color w:val="EE0000"/>
          <w:rtl/>
        </w:rPr>
        <w:t xml:space="preserve">לא </w:t>
      </w:r>
      <w:r w:rsidR="00A45D3D" w:rsidRPr="00F33BC4">
        <w:rPr>
          <w:rFonts w:ascii="FrankRuehl" w:eastAsia="Aptos" w:hAnsi="FrankRuehl" w:cs="FrankRuehl" w:hint="cs"/>
          <w:b/>
          <w:bCs/>
          <w:color w:val="0070C0"/>
          <w:rtl/>
        </w:rPr>
        <w:t>ישלוט באחיו</w:t>
      </w:r>
      <w:r w:rsidR="00F33BC4" w:rsidRPr="00F33BC4">
        <w:rPr>
          <w:rFonts w:ascii="FrankRuehl" w:eastAsia="Aptos" w:hAnsi="FrankRuehl" w:cs="FrankRuehl" w:hint="cs"/>
          <w:b/>
          <w:bCs/>
          <w:color w:val="0070C0"/>
          <w:rtl/>
        </w:rPr>
        <w:t>,</w:t>
      </w:r>
      <w:r w:rsidR="00530C67" w:rsidRPr="00F33BC4">
        <w:rPr>
          <w:rFonts w:ascii="FrankRuehl" w:eastAsia="Aptos" w:hAnsi="FrankRuehl" w:cs="FrankRuehl" w:hint="cs"/>
          <w:b/>
          <w:bCs/>
          <w:color w:val="0070C0"/>
          <w:rtl/>
        </w:rPr>
        <w:t xml:space="preserve"> כל עוד יעקב שומר תורה ומצוות</w:t>
      </w:r>
      <w:r w:rsidR="006A4517" w:rsidRPr="00F33BC4">
        <w:rPr>
          <w:rFonts w:ascii="FrankRuehl" w:eastAsia="Aptos" w:hAnsi="FrankRuehl" w:cs="FrankRuehl" w:hint="cs"/>
          <w:b/>
          <w:bCs/>
          <w:color w:val="0070C0"/>
          <w:rtl/>
        </w:rPr>
        <w:t>}.</w:t>
      </w:r>
    </w:p>
    <w:p w14:paraId="46E88AFD" w14:textId="04538909" w:rsidR="006A4517" w:rsidRDefault="00944D12" w:rsidP="00CC3CDC">
      <w:pPr>
        <w:pStyle w:val="a9"/>
        <w:numPr>
          <w:ilvl w:val="0"/>
          <w:numId w:val="24"/>
        </w:numPr>
        <w:rPr>
          <w:rFonts w:ascii="FrankRuehl" w:eastAsia="Aptos" w:hAnsi="FrankRuehl" w:cs="FrankRuehl"/>
          <w:b/>
          <w:bCs/>
          <w:color w:val="0070C0"/>
          <w:sz w:val="28"/>
          <w:szCs w:val="28"/>
        </w:rPr>
      </w:pPr>
      <w:r w:rsidRPr="00BC5606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ש'. </w:t>
      </w:r>
      <w:r w:rsidR="00CC3CDC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מדוע יצחק </w:t>
      </w:r>
      <w:r>
        <w:rPr>
          <w:rFonts w:ascii="FrankRuehl" w:eastAsia="Aptos" w:hAnsi="FrankRuehl" w:cs="FrankRuehl" w:hint="cs"/>
          <w:b/>
          <w:bCs/>
          <w:sz w:val="28"/>
          <w:szCs w:val="28"/>
          <w:rtl/>
        </w:rPr>
        <w:t>חשב לברך את עשיו ולא את יעקב ?</w:t>
      </w:r>
    </w:p>
    <w:p w14:paraId="5458CA16" w14:textId="351E0367" w:rsidR="00DE5B4B" w:rsidRDefault="00944D12" w:rsidP="007A3A8C">
      <w:pPr>
        <w:pStyle w:val="a9"/>
        <w:ind w:left="0"/>
        <w:rPr>
          <w:rFonts w:ascii="FrankRuehl" w:eastAsia="Aptos" w:hAnsi="FrankRuehl" w:cs="FrankRuehl"/>
          <w:sz w:val="28"/>
          <w:szCs w:val="28"/>
          <w:rtl/>
        </w:rPr>
      </w:pPr>
      <w:r w:rsidRPr="009D019B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תשובה:</w:t>
      </w:r>
      <w:r w:rsidR="009D019B" w:rsidRPr="009D019B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 </w:t>
      </w:r>
      <w:r w:rsidR="00DD3EDD">
        <w:rPr>
          <w:rFonts w:ascii="FrankRuehl" w:eastAsia="Aptos" w:hAnsi="FrankRuehl" w:cs="FrankRuehl" w:hint="cs"/>
          <w:sz w:val="28"/>
          <w:szCs w:val="28"/>
          <w:rtl/>
        </w:rPr>
        <w:t>שלושה</w:t>
      </w:r>
      <w:r w:rsidR="009D019B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="00DD3EDD">
        <w:rPr>
          <w:rFonts w:ascii="FrankRuehl" w:eastAsia="Aptos" w:hAnsi="FrankRuehl" w:cs="FrankRuehl" w:hint="cs"/>
          <w:sz w:val="28"/>
          <w:szCs w:val="28"/>
          <w:rtl/>
        </w:rPr>
        <w:t>פירושים</w:t>
      </w:r>
      <w:r w:rsidR="003F00E3">
        <w:rPr>
          <w:rFonts w:ascii="FrankRuehl" w:eastAsia="Aptos" w:hAnsi="FrankRuehl" w:cs="FrankRuehl" w:hint="cs"/>
          <w:sz w:val="28"/>
          <w:szCs w:val="28"/>
          <w:rtl/>
        </w:rPr>
        <w:t xml:space="preserve">, </w:t>
      </w:r>
      <w:r w:rsidR="00F9175E" w:rsidRPr="00F9175E">
        <w:rPr>
          <w:rFonts w:ascii="FrankRuehl" w:eastAsia="Aptos" w:hAnsi="FrankRuehl" w:cs="FrankRuehl" w:hint="cs"/>
          <w:b/>
          <w:bCs/>
          <w:color w:val="0070C0"/>
          <w:rtl/>
        </w:rPr>
        <w:t xml:space="preserve">א. </w:t>
      </w:r>
      <w:r w:rsidR="00EC7A18" w:rsidRPr="00F9175E">
        <w:rPr>
          <w:rFonts w:ascii="FrankRuehl" w:eastAsia="Aptos" w:hAnsi="FrankRuehl" w:cs="FrankRuehl" w:hint="cs"/>
          <w:b/>
          <w:bCs/>
          <w:color w:val="00B050"/>
          <w:rtl/>
        </w:rPr>
        <w:t xml:space="preserve">הרמב"ן. </w:t>
      </w:r>
      <w:r w:rsidR="00F9175E" w:rsidRPr="00F9175E">
        <w:rPr>
          <w:rFonts w:ascii="FrankRuehl" w:eastAsia="Aptos" w:hAnsi="FrankRuehl" w:cs="FrankRuehl" w:hint="cs"/>
          <w:b/>
          <w:bCs/>
          <w:color w:val="00B050"/>
          <w:rtl/>
        </w:rPr>
        <w:t xml:space="preserve"> </w:t>
      </w:r>
      <w:r w:rsidR="00F9175E" w:rsidRPr="00F9175E">
        <w:rPr>
          <w:rFonts w:ascii="FrankRuehl" w:eastAsia="Aptos" w:hAnsi="FrankRuehl" w:cs="FrankRuehl" w:hint="cs"/>
          <w:b/>
          <w:bCs/>
          <w:color w:val="0070C0"/>
          <w:rtl/>
        </w:rPr>
        <w:t xml:space="preserve">ב. </w:t>
      </w:r>
      <w:r w:rsidR="00EC7A18" w:rsidRPr="00F9175E">
        <w:rPr>
          <w:rFonts w:ascii="FrankRuehl" w:eastAsia="Aptos" w:hAnsi="FrankRuehl" w:cs="FrankRuehl" w:hint="cs"/>
          <w:b/>
          <w:bCs/>
          <w:color w:val="00B050"/>
          <w:rtl/>
        </w:rPr>
        <w:t>הרד"ק.</w:t>
      </w:r>
      <w:r w:rsidR="00F9175E" w:rsidRPr="00F9175E">
        <w:rPr>
          <w:rFonts w:ascii="FrankRuehl" w:eastAsia="Aptos" w:hAnsi="FrankRuehl" w:cs="FrankRuehl" w:hint="cs"/>
          <w:b/>
          <w:bCs/>
          <w:color w:val="00B050"/>
          <w:rtl/>
        </w:rPr>
        <w:t xml:space="preserve"> </w:t>
      </w:r>
      <w:r w:rsidR="00F9175E" w:rsidRPr="00F9175E">
        <w:rPr>
          <w:rFonts w:ascii="FrankRuehl" w:eastAsia="Aptos" w:hAnsi="FrankRuehl" w:cs="FrankRuehl" w:hint="cs"/>
          <w:b/>
          <w:bCs/>
          <w:color w:val="0070C0"/>
          <w:rtl/>
        </w:rPr>
        <w:t xml:space="preserve">ג. </w:t>
      </w:r>
      <w:r w:rsidR="00F9175E" w:rsidRPr="00F9175E">
        <w:rPr>
          <w:rFonts w:ascii="FrankRuehl" w:eastAsia="Aptos" w:hAnsi="FrankRuehl" w:cs="FrankRuehl" w:hint="cs"/>
          <w:b/>
          <w:bCs/>
          <w:color w:val="00B050"/>
          <w:rtl/>
        </w:rPr>
        <w:t>רש"ר הירש.</w:t>
      </w:r>
    </w:p>
    <w:p w14:paraId="597482EF" w14:textId="4701F830" w:rsidR="00CD7E3C" w:rsidRDefault="002A441E" w:rsidP="00CD7E3C">
      <w:pPr>
        <w:pStyle w:val="a9"/>
        <w:numPr>
          <w:ilvl w:val="0"/>
          <w:numId w:val="25"/>
        </w:numPr>
        <w:rPr>
          <w:rFonts w:ascii="FrankRuehl" w:eastAsia="Aptos" w:hAnsi="FrankRuehl" w:cs="FrankRuehl"/>
          <w:sz w:val="28"/>
          <w:szCs w:val="28"/>
        </w:rPr>
      </w:pP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יצחק </w:t>
      </w:r>
      <w:r w:rsidRPr="003F00E3">
        <w:rPr>
          <w:rFonts w:ascii="FrankRuehl" w:eastAsia="Aptos" w:hAnsi="FrankRuehl" w:cs="FrankRuehl"/>
          <w:color w:val="EE0000"/>
          <w:sz w:val="28"/>
          <w:szCs w:val="28"/>
          <w:rtl/>
        </w:rPr>
        <w:t>לא</w:t>
      </w:r>
      <w:r w:rsidR="003F32EE">
        <w:rPr>
          <w:rFonts w:ascii="FrankRuehl" w:eastAsia="Aptos" w:hAnsi="FrankRuehl" w:cs="FrankRuehl" w:hint="cs"/>
          <w:color w:val="EE0000"/>
          <w:sz w:val="28"/>
          <w:szCs w:val="28"/>
          <w:rtl/>
        </w:rPr>
        <w:t>-</w:t>
      </w:r>
      <w:r w:rsidRPr="003F00E3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ידע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שעשו</w:t>
      </w:r>
      <w:r w:rsidR="003F32EE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רשע</w:t>
      </w:r>
      <w:r>
        <w:rPr>
          <w:rFonts w:ascii="FrankRuehl" w:eastAsia="Aptos" w:hAnsi="FrankRuehl" w:cs="FrankRuehl" w:hint="cs"/>
          <w:sz w:val="28"/>
          <w:szCs w:val="28"/>
          <w:rtl/>
        </w:rPr>
        <w:t>,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ולכן רצה לברך את ב</w:t>
      </w:r>
      <w:r w:rsidR="006A5D31">
        <w:rPr>
          <w:rFonts w:ascii="FrankRuehl" w:eastAsia="Aptos" w:hAnsi="FrankRuehl" w:cs="FrankRuehl" w:hint="cs"/>
          <w:sz w:val="28"/>
          <w:szCs w:val="28"/>
          <w:rtl/>
        </w:rPr>
        <w:t xml:space="preserve">נו הבכור. </w:t>
      </w:r>
      <w:r w:rsidR="006A5D31" w:rsidRPr="003F32EE">
        <w:rPr>
          <w:rFonts w:ascii="FrankRuehl" w:eastAsia="Aptos" w:hAnsi="FrankRuehl" w:cs="FrankRuehl" w:hint="cs"/>
          <w:b/>
          <w:bCs/>
          <w:color w:val="00B050"/>
          <w:rtl/>
        </w:rPr>
        <w:t>הרמב"ן.</w:t>
      </w:r>
    </w:p>
    <w:p w14:paraId="1E4B500C" w14:textId="25F5FFDE" w:rsidR="00396D15" w:rsidRDefault="00CD7E3C" w:rsidP="00396D15">
      <w:pPr>
        <w:pStyle w:val="a9"/>
        <w:numPr>
          <w:ilvl w:val="0"/>
          <w:numId w:val="25"/>
        </w:numPr>
        <w:jc w:val="both"/>
        <w:rPr>
          <w:rFonts w:ascii="FrankRuehl" w:eastAsia="Aptos" w:hAnsi="FrankRuehl" w:cs="FrankRuehl"/>
          <w:sz w:val="28"/>
          <w:szCs w:val="28"/>
        </w:rPr>
      </w:pPr>
      <w:r w:rsidRPr="00CD7E3C">
        <w:rPr>
          <w:rFonts w:ascii="FrankRuehl" w:eastAsia="Aptos" w:hAnsi="FrankRuehl" w:cs="FrankRuehl"/>
          <w:sz w:val="28"/>
          <w:szCs w:val="28"/>
          <w:rtl/>
        </w:rPr>
        <w:t xml:space="preserve">יצחק </w:t>
      </w:r>
      <w:r w:rsidR="003F32EE" w:rsidRPr="003F32EE">
        <w:rPr>
          <w:rFonts w:ascii="FrankRuehl" w:eastAsia="Aptos" w:hAnsi="FrankRuehl" w:cs="FrankRuehl" w:hint="cs"/>
          <w:color w:val="EE0000"/>
          <w:sz w:val="28"/>
          <w:szCs w:val="28"/>
          <w:rtl/>
        </w:rPr>
        <w:t>כן</w:t>
      </w:r>
      <w:r w:rsidR="003F32EE">
        <w:rPr>
          <w:rFonts w:ascii="FrankRuehl" w:eastAsia="Aptos" w:hAnsi="FrankRuehl" w:cs="FrankRuehl" w:hint="cs"/>
          <w:color w:val="EE0000"/>
          <w:sz w:val="28"/>
          <w:szCs w:val="28"/>
          <w:rtl/>
        </w:rPr>
        <w:t>-</w:t>
      </w:r>
      <w:r w:rsidR="00547C41" w:rsidRPr="003F32EE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ידע </w:t>
      </w:r>
      <w:r w:rsidR="00547C41">
        <w:rPr>
          <w:rFonts w:ascii="FrankRuehl" w:eastAsia="Aptos" w:hAnsi="FrankRuehl" w:cs="FrankRuehl" w:hint="cs"/>
          <w:sz w:val="28"/>
          <w:szCs w:val="28"/>
          <w:rtl/>
        </w:rPr>
        <w:t xml:space="preserve">את ההבדל </w:t>
      </w:r>
      <w:r w:rsidR="00AC7994">
        <w:rPr>
          <w:rFonts w:ascii="FrankRuehl" w:eastAsia="Aptos" w:hAnsi="FrankRuehl" w:cs="FrankRuehl" w:hint="cs"/>
          <w:sz w:val="28"/>
          <w:szCs w:val="28"/>
          <w:rtl/>
        </w:rPr>
        <w:t>בין עשו הרשע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="00AC7994">
        <w:rPr>
          <w:rFonts w:ascii="FrankRuehl" w:eastAsia="Aptos" w:hAnsi="FrankRuehl" w:cs="FrankRuehl" w:hint="cs"/>
          <w:sz w:val="28"/>
          <w:szCs w:val="28"/>
          <w:rtl/>
        </w:rPr>
        <w:t xml:space="preserve"> ליעקב הצדיק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="00AC7994">
        <w:rPr>
          <w:rFonts w:ascii="FrankRuehl" w:eastAsia="Aptos" w:hAnsi="FrankRuehl" w:cs="FrankRuehl" w:hint="cs"/>
          <w:sz w:val="28"/>
          <w:szCs w:val="28"/>
          <w:rtl/>
        </w:rPr>
        <w:t xml:space="preserve"> והתכוון </w:t>
      </w:r>
      <w:r w:rsidR="00454480">
        <w:rPr>
          <w:rFonts w:ascii="FrankRuehl" w:eastAsia="Aptos" w:hAnsi="FrankRuehl" w:cs="FrankRuehl" w:hint="cs"/>
          <w:sz w:val="28"/>
          <w:szCs w:val="28"/>
          <w:rtl/>
        </w:rPr>
        <w:t xml:space="preserve">לברך את עשיו </w:t>
      </w:r>
      <w:r w:rsidR="00396D15">
        <w:rPr>
          <w:rFonts w:ascii="FrankRuehl" w:eastAsia="Aptos" w:hAnsi="FrankRuehl" w:cs="FrankRuehl" w:hint="cs"/>
          <w:sz w:val="28"/>
          <w:szCs w:val="28"/>
          <w:rtl/>
        </w:rPr>
        <w:t xml:space="preserve">רק </w:t>
      </w:r>
      <w:r w:rsidR="00454480">
        <w:rPr>
          <w:rFonts w:ascii="FrankRuehl" w:eastAsia="Aptos" w:hAnsi="FrankRuehl" w:cs="FrankRuehl" w:hint="cs"/>
          <w:sz w:val="28"/>
          <w:szCs w:val="28"/>
          <w:rtl/>
        </w:rPr>
        <w:t>בברכה</w:t>
      </w:r>
    </w:p>
    <w:p w14:paraId="0A97D63C" w14:textId="77777777" w:rsidR="00065142" w:rsidRDefault="00454480" w:rsidP="00065142">
      <w:pPr>
        <w:pStyle w:val="a9"/>
        <w:ind w:left="0"/>
        <w:jc w:val="both"/>
        <w:rPr>
          <w:rFonts w:ascii="FrankRuehl" w:eastAsia="Aptos" w:hAnsi="FrankRuehl" w:cs="FrankRuehl"/>
          <w:b/>
          <w:bCs/>
          <w:color w:val="00B050"/>
          <w:rtl/>
        </w:rPr>
      </w:pPr>
      <w:r>
        <w:rPr>
          <w:rFonts w:ascii="FrankRuehl" w:eastAsia="Aptos" w:hAnsi="FrankRuehl" w:cs="FrankRuehl" w:hint="cs"/>
          <w:sz w:val="28"/>
          <w:szCs w:val="28"/>
          <w:rtl/>
        </w:rPr>
        <w:t>חומרית</w:t>
      </w:r>
      <w:r w:rsidR="00915F16">
        <w:rPr>
          <w:rFonts w:ascii="FrankRuehl" w:eastAsia="Aptos" w:hAnsi="FrankRuehl" w:cs="FrankRuehl" w:hint="cs"/>
          <w:sz w:val="28"/>
          <w:szCs w:val="28"/>
          <w:rtl/>
        </w:rPr>
        <w:t>,</w:t>
      </w:r>
      <w:r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>ואת יעק</w:t>
      </w:r>
      <w:r w:rsidR="00396D15">
        <w:rPr>
          <w:rFonts w:ascii="FrankRuehl" w:eastAsia="Aptos" w:hAnsi="FrankRuehl" w:cs="FrankRuehl" w:hint="cs"/>
          <w:sz w:val="28"/>
          <w:szCs w:val="28"/>
          <w:rtl/>
        </w:rPr>
        <w:t>ב</w:t>
      </w:r>
      <w:r w:rsidR="00EF5C87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>הצדיק בברכת</w:t>
      </w:r>
      <w:r w:rsidR="00396D15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>אברהם</w:t>
      </w:r>
      <w:r w:rsidR="00396D15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 xml:space="preserve"> ובברכת</w:t>
      </w:r>
      <w:r w:rsidR="00396D15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 xml:space="preserve">הארץ </w:t>
      </w:r>
      <w:r w:rsidR="00396D15">
        <w:rPr>
          <w:rFonts w:ascii="FrankRuehl" w:eastAsia="Aptos" w:hAnsi="FrankRuehl" w:cs="FrankRuehl" w:hint="cs"/>
          <w:sz w:val="28"/>
          <w:szCs w:val="28"/>
          <w:rtl/>
        </w:rPr>
        <w:t>ברכה-</w:t>
      </w:r>
      <w:r w:rsidR="008B4BB6">
        <w:rPr>
          <w:rFonts w:ascii="FrankRuehl" w:eastAsia="Aptos" w:hAnsi="FrankRuehl" w:cs="FrankRuehl" w:hint="cs"/>
          <w:sz w:val="28"/>
          <w:szCs w:val="28"/>
          <w:rtl/>
        </w:rPr>
        <w:t>הראויה לצדיקים</w:t>
      </w:r>
      <w:r w:rsidR="00396D15">
        <w:rPr>
          <w:rFonts w:ascii="FrankRuehl" w:eastAsia="Aptos" w:hAnsi="FrankRuehl" w:cs="FrankRuehl" w:hint="cs"/>
          <w:sz w:val="28"/>
          <w:szCs w:val="28"/>
          <w:rtl/>
        </w:rPr>
        <w:t xml:space="preserve">. </w:t>
      </w:r>
      <w:r w:rsidR="002D070C" w:rsidRPr="002D070C">
        <w:rPr>
          <w:rFonts w:ascii="FrankRuehl" w:eastAsia="Aptos" w:hAnsi="FrankRuehl" w:cs="FrankRuehl" w:hint="cs"/>
          <w:b/>
          <w:bCs/>
          <w:color w:val="00B050"/>
          <w:rtl/>
        </w:rPr>
        <w:t>הרד"ק.</w:t>
      </w:r>
    </w:p>
    <w:p w14:paraId="62449BC1" w14:textId="20004365" w:rsidR="00D20205" w:rsidRPr="00D20205" w:rsidRDefault="009E0C36" w:rsidP="00D20205">
      <w:pPr>
        <w:pStyle w:val="a9"/>
        <w:numPr>
          <w:ilvl w:val="0"/>
          <w:numId w:val="25"/>
        </w:numPr>
        <w:jc w:val="both"/>
        <w:rPr>
          <w:rFonts w:ascii="FrankRuehl" w:eastAsia="Aptos" w:hAnsi="FrankRuehl" w:cs="FrankRuehl"/>
          <w:b/>
          <w:bCs/>
          <w:color w:val="00B050"/>
        </w:rPr>
      </w:pPr>
      <w:r w:rsidRPr="00D05CC2">
        <w:rPr>
          <w:rFonts w:ascii="FrankRuehl" w:eastAsia="Aptos" w:hAnsi="FrankRuehl" w:cs="FrankRuehl"/>
          <w:sz w:val="28"/>
          <w:szCs w:val="28"/>
          <w:rtl/>
        </w:rPr>
        <w:t>יצחק</w:t>
      </w:r>
      <w:r w:rsidR="003D5D95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3D5D95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כן</w:t>
      </w:r>
      <w:r w:rsidRPr="003D5D95">
        <w:rPr>
          <w:rFonts w:ascii="FrankRuehl" w:eastAsia="Aptos" w:hAnsi="FrankRuehl" w:cs="FrankRuehl"/>
          <w:color w:val="EE0000"/>
          <w:sz w:val="28"/>
          <w:szCs w:val="28"/>
          <w:rtl/>
        </w:rPr>
        <w:t xml:space="preserve"> </w:t>
      </w:r>
      <w:r w:rsidR="003D5D95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-</w:t>
      </w:r>
      <w:r w:rsidR="00C20484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ידע </w:t>
      </w:r>
      <w:r w:rsidR="00554C4D">
        <w:rPr>
          <w:rFonts w:ascii="FrankRuehl" w:eastAsia="Aptos" w:hAnsi="FrankRuehl" w:cs="FrankRuehl" w:hint="cs"/>
          <w:sz w:val="28"/>
          <w:szCs w:val="28"/>
          <w:rtl/>
        </w:rPr>
        <w:t xml:space="preserve">את ההבדל בין עשו ליעקב, </w:t>
      </w:r>
      <w:r w:rsidR="00176C16">
        <w:rPr>
          <w:rFonts w:ascii="FrankRuehl" w:eastAsia="Aptos" w:hAnsi="FrankRuehl" w:cs="FrankRuehl" w:hint="cs"/>
          <w:sz w:val="28"/>
          <w:szCs w:val="28"/>
          <w:rtl/>
        </w:rPr>
        <w:t xml:space="preserve">ורצה </w:t>
      </w:r>
      <w:r w:rsidR="00176C16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שלא</w:t>
      </w:r>
      <w:r w:rsid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-</w:t>
      </w:r>
      <w:r w:rsidR="00EE06F1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ייפרדו,</w:t>
      </w:r>
      <w:r w:rsidR="00B41383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 w:rsidR="00B41383">
        <w:rPr>
          <w:rFonts w:ascii="FrankRuehl" w:eastAsia="Aptos" w:hAnsi="FrankRuehl" w:cs="FrankRuehl" w:hint="cs"/>
          <w:sz w:val="28"/>
          <w:szCs w:val="28"/>
          <w:rtl/>
        </w:rPr>
        <w:t>אלה יחיו</w:t>
      </w:r>
      <w:r w:rsidR="00EE06F1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EE06F1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כאחים</w:t>
      </w:r>
      <w:r w:rsidR="001257A6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-</w:t>
      </w:r>
      <w:r w:rsidR="00EE06F1" w:rsidRPr="003D5D95">
        <w:rPr>
          <w:rFonts w:ascii="FrankRuehl" w:eastAsia="Aptos" w:hAnsi="FrankRuehl" w:cs="FrankRuehl" w:hint="cs"/>
          <w:color w:val="EE0000"/>
          <w:sz w:val="28"/>
          <w:szCs w:val="28"/>
          <w:rtl/>
        </w:rPr>
        <w:t>טובים</w:t>
      </w:r>
      <w:r w:rsidR="00EE06F1">
        <w:rPr>
          <w:rFonts w:ascii="FrankRuehl" w:eastAsia="Aptos" w:hAnsi="FrankRuehl" w:cs="FrankRuehl" w:hint="cs"/>
          <w:sz w:val="28"/>
          <w:szCs w:val="28"/>
          <w:rtl/>
        </w:rPr>
        <w:t>.</w:t>
      </w:r>
    </w:p>
    <w:p w14:paraId="64AE1D07" w14:textId="0484CB89" w:rsidR="00DF6C4F" w:rsidRDefault="001257A6" w:rsidP="009341BF">
      <w:pPr>
        <w:pStyle w:val="a9"/>
        <w:ind w:left="0"/>
        <w:jc w:val="both"/>
        <w:rPr>
          <w:rFonts w:ascii="FrankRuehl" w:eastAsia="Aptos" w:hAnsi="FrankRuehl" w:cs="FrankRuehl"/>
          <w:color w:val="EE0000"/>
          <w:sz w:val="28"/>
          <w:szCs w:val="28"/>
          <w:rtl/>
        </w:rPr>
      </w:pPr>
      <w:r w:rsidRPr="00152B83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עשו </w:t>
      </w:r>
      <w:r w:rsidR="009341BF" w:rsidRPr="00152B83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י</w:t>
      </w:r>
      <w:r w:rsidRPr="00152B83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דאג</w:t>
      </w:r>
      <w:r w:rsidRPr="00152B83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 w:rsidR="00146C6B">
        <w:rPr>
          <w:rFonts w:ascii="FrankRuehl" w:eastAsia="Aptos" w:hAnsi="FrankRuehl" w:cs="FrankRuehl" w:hint="cs"/>
          <w:sz w:val="28"/>
          <w:szCs w:val="28"/>
          <w:rtl/>
        </w:rPr>
        <w:t>ליעקב בפרנסה</w:t>
      </w:r>
      <w:r w:rsidR="00D20205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="00146C6B">
        <w:rPr>
          <w:rFonts w:ascii="FrankRuehl" w:eastAsia="Aptos" w:hAnsi="FrankRuehl" w:cs="FrankRuehl" w:hint="cs"/>
          <w:sz w:val="28"/>
          <w:szCs w:val="28"/>
          <w:rtl/>
        </w:rPr>
        <w:t xml:space="preserve"> ובמלחמות נגד עמים אחרים. </w:t>
      </w:r>
      <w:r w:rsidR="00146C6B" w:rsidRPr="00152B83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ויעקב ידאג</w:t>
      </w:r>
      <w:r w:rsidR="00146C6B" w:rsidRPr="00152B83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 w:rsidR="00146C6B">
        <w:rPr>
          <w:rFonts w:ascii="FrankRuehl" w:eastAsia="Aptos" w:hAnsi="FrankRuehl" w:cs="FrankRuehl" w:hint="cs"/>
          <w:sz w:val="28"/>
          <w:szCs w:val="28"/>
          <w:rtl/>
        </w:rPr>
        <w:t>לארץ ישראל</w:t>
      </w:r>
      <w:r w:rsidR="009C3E27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="00146C6B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9C3E27">
        <w:rPr>
          <w:rFonts w:ascii="FrankRuehl" w:eastAsia="Aptos" w:hAnsi="FrankRuehl" w:cs="FrankRuehl"/>
          <w:sz w:val="28"/>
          <w:szCs w:val="28"/>
          <w:rtl/>
        </w:rPr>
        <w:br/>
      </w:r>
      <w:r w:rsidR="00146C6B">
        <w:rPr>
          <w:rFonts w:ascii="FrankRuehl" w:eastAsia="Aptos" w:hAnsi="FrankRuehl" w:cs="FrankRuehl" w:hint="cs"/>
          <w:sz w:val="28"/>
          <w:szCs w:val="28"/>
          <w:rtl/>
        </w:rPr>
        <w:t>ולבית</w:t>
      </w:r>
      <w:r w:rsidR="009C3E27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="00146C6B">
        <w:rPr>
          <w:rFonts w:ascii="FrankRuehl" w:eastAsia="Aptos" w:hAnsi="FrankRuehl" w:cs="FrankRuehl" w:hint="cs"/>
          <w:sz w:val="28"/>
          <w:szCs w:val="28"/>
          <w:rtl/>
        </w:rPr>
        <w:t>המקדש</w:t>
      </w:r>
      <w:r w:rsidR="00152B83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="009C3E27">
        <w:rPr>
          <w:rFonts w:ascii="FrankRuehl" w:eastAsia="Aptos" w:hAnsi="FrankRuehl" w:cs="FrankRuehl" w:hint="cs"/>
          <w:sz w:val="28"/>
          <w:szCs w:val="28"/>
          <w:rtl/>
        </w:rPr>
        <w:t xml:space="preserve"> </w:t>
      </w:r>
      <w:r w:rsidR="00D20205">
        <w:rPr>
          <w:rFonts w:ascii="FrankRuehl" w:eastAsia="Aptos" w:hAnsi="FrankRuehl" w:cs="FrankRuehl" w:hint="cs"/>
          <w:sz w:val="28"/>
          <w:szCs w:val="28"/>
          <w:rtl/>
        </w:rPr>
        <w:t>עשו</w:t>
      </w:r>
      <w:r w:rsidR="006611E2">
        <w:rPr>
          <w:rFonts w:ascii="FrankRuehl" w:eastAsia="Aptos" w:hAnsi="FrankRuehl" w:cs="FrankRuehl" w:hint="cs"/>
          <w:sz w:val="28"/>
          <w:szCs w:val="28"/>
          <w:rtl/>
        </w:rPr>
        <w:t>-ידאג</w:t>
      </w:r>
      <w:r w:rsidR="000E2045">
        <w:rPr>
          <w:rFonts w:ascii="FrankRuehl" w:eastAsia="Aptos" w:hAnsi="FrankRuehl" w:cs="FrankRuehl" w:hint="cs"/>
          <w:sz w:val="28"/>
          <w:szCs w:val="28"/>
          <w:rtl/>
        </w:rPr>
        <w:t xml:space="preserve"> לעניינים </w:t>
      </w:r>
      <w:r w:rsidR="000E2045" w:rsidRPr="00D32BE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הגשמיים,</w:t>
      </w:r>
      <w:r w:rsidR="006611E2" w:rsidRPr="00D32BE9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 w:rsidR="00D20205" w:rsidRPr="00D32BE9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 w:rsidR="00D20205">
        <w:rPr>
          <w:rFonts w:ascii="FrankRuehl" w:eastAsia="Aptos" w:hAnsi="FrankRuehl" w:cs="FrankRuehl" w:hint="cs"/>
          <w:sz w:val="28"/>
          <w:szCs w:val="28"/>
          <w:rtl/>
        </w:rPr>
        <w:t>ויעקב</w:t>
      </w:r>
      <w:r w:rsidR="000E2045">
        <w:rPr>
          <w:rFonts w:ascii="FrankRuehl" w:eastAsia="Aptos" w:hAnsi="FrankRuehl" w:cs="FrankRuehl" w:hint="cs"/>
          <w:sz w:val="28"/>
          <w:szCs w:val="28"/>
          <w:rtl/>
        </w:rPr>
        <w:t xml:space="preserve"> ידאג לעניינים </w:t>
      </w:r>
      <w:r w:rsidR="000E2045" w:rsidRPr="00D32BE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ה</w:t>
      </w:r>
      <w:r w:rsidR="00D20205" w:rsidRPr="00D32BE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רוחני</w:t>
      </w:r>
      <w:r w:rsidR="000E2045" w:rsidRPr="00D32BE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ים</w:t>
      </w:r>
      <w:r w:rsidR="00EC7A18" w:rsidRPr="00D32BE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.</w:t>
      </w:r>
      <w:r w:rsidR="00C535E7" w:rsidRPr="00C535E7">
        <w:rPr>
          <w:rFonts w:ascii="FrankRuehl" w:eastAsia="Aptos" w:hAnsi="FrankRuehl" w:cs="FrankRuehl" w:hint="cs"/>
          <w:b/>
          <w:bCs/>
          <w:color w:val="00B050"/>
          <w:rtl/>
        </w:rPr>
        <w:t xml:space="preserve"> </w:t>
      </w:r>
      <w:r w:rsidR="00C535E7" w:rsidRPr="00F9175E">
        <w:rPr>
          <w:rFonts w:ascii="FrankRuehl" w:eastAsia="Aptos" w:hAnsi="FrankRuehl" w:cs="FrankRuehl" w:hint="cs"/>
          <w:b/>
          <w:bCs/>
          <w:color w:val="00B050"/>
          <w:rtl/>
        </w:rPr>
        <w:t>רש"ר הירש.</w:t>
      </w:r>
      <w:r w:rsidR="00D20205" w:rsidRPr="00D32BE9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</w:p>
    <w:p w14:paraId="5F7EF146" w14:textId="5E2DA44F" w:rsidR="00335652" w:rsidRPr="00335652" w:rsidRDefault="00F0512D" w:rsidP="00335652">
      <w:pPr>
        <w:pStyle w:val="a9"/>
        <w:numPr>
          <w:ilvl w:val="0"/>
          <w:numId w:val="24"/>
        </w:numPr>
        <w:jc w:val="both"/>
        <w:rPr>
          <w:rFonts w:ascii="FrankRuehl" w:eastAsia="Aptos" w:hAnsi="FrankRuehl" w:cs="FrankRuehl"/>
          <w:b/>
          <w:bCs/>
          <w:color w:val="00B050"/>
        </w:rPr>
      </w:pPr>
      <w:r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ש'. </w:t>
      </w:r>
      <w:r w:rsidR="001257A6" w:rsidRPr="00D32BE9">
        <w:rPr>
          <w:rFonts w:ascii="FrankRuehl" w:eastAsia="Aptos" w:hAnsi="FrankRuehl" w:cs="FrankRuehl" w:hint="cs"/>
          <w:color w:val="EE0000"/>
          <w:sz w:val="28"/>
          <w:szCs w:val="28"/>
          <w:rtl/>
        </w:rPr>
        <w:t xml:space="preserve"> </w:t>
      </w:r>
      <w:r w:rsidRPr="00D05CC2">
        <w:rPr>
          <w:rFonts w:ascii="FrankRuehl" w:eastAsia="Aptos" w:hAnsi="FrankRuehl" w:cs="FrankRuehl"/>
          <w:sz w:val="28"/>
          <w:szCs w:val="28"/>
          <w:rtl/>
        </w:rPr>
        <w:t>מדוע פעלה רבקה</w:t>
      </w:r>
      <w:r w:rsidR="00543633">
        <w:rPr>
          <w:rFonts w:ascii="FrankRuehl" w:eastAsia="Aptos" w:hAnsi="FrankRuehl" w:cs="FrankRuehl" w:hint="cs"/>
          <w:sz w:val="28"/>
          <w:szCs w:val="28"/>
          <w:rtl/>
        </w:rPr>
        <w:t>,</w:t>
      </w:r>
      <w:r w:rsidRPr="00D05CC2">
        <w:rPr>
          <w:rFonts w:ascii="FrankRuehl" w:eastAsia="Aptos" w:hAnsi="FrankRuehl" w:cs="FrankRuehl"/>
          <w:sz w:val="28"/>
          <w:szCs w:val="28"/>
          <w:rtl/>
        </w:rPr>
        <w:t xml:space="preserve"> לבטל את תוכניתו של יצחק?</w:t>
      </w:r>
    </w:p>
    <w:p w14:paraId="06E6D675" w14:textId="0C5DA112" w:rsidR="00FC591D" w:rsidRDefault="00F0512D" w:rsidP="00FC591D">
      <w:pPr>
        <w:pStyle w:val="a9"/>
        <w:ind w:left="0"/>
        <w:jc w:val="both"/>
        <w:rPr>
          <w:rFonts w:ascii="FrankRuehl" w:eastAsia="Aptos" w:hAnsi="FrankRuehl" w:cs="FrankRuehl"/>
          <w:b/>
          <w:bCs/>
          <w:color w:val="00B050"/>
          <w:rtl/>
        </w:rPr>
      </w:pPr>
      <w:r w:rsidRPr="00335652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תשובה:</w:t>
      </w:r>
      <w:r w:rsidR="00335652">
        <w:rPr>
          <w:rFonts w:ascii="FrankRuehl" w:eastAsia="Aptos" w:hAnsi="FrankRuehl" w:cs="FrankRuehl" w:hint="cs"/>
          <w:b/>
          <w:bCs/>
          <w:color w:val="00B050"/>
          <w:rtl/>
        </w:rPr>
        <w:t xml:space="preserve"> </w:t>
      </w:r>
      <w:r w:rsidR="006323CE" w:rsidRPr="006323CE">
        <w:rPr>
          <w:rFonts w:ascii="FrankRuehl" w:eastAsia="Aptos" w:hAnsi="FrankRuehl" w:cs="FrankRuehl" w:hint="cs"/>
          <w:b/>
          <w:bCs/>
          <w:color w:val="0070C0"/>
          <w:rtl/>
        </w:rPr>
        <w:t>{</w:t>
      </w:r>
      <w:r w:rsidR="00100BD1" w:rsidRPr="006323CE">
        <w:rPr>
          <w:rFonts w:ascii="FrankRuehl" w:eastAsia="Aptos" w:hAnsi="FrankRuehl" w:cs="FrankRuehl" w:hint="cs"/>
          <w:b/>
          <w:bCs/>
          <w:color w:val="0070C0"/>
          <w:rtl/>
        </w:rPr>
        <w:t>שני פירושים</w:t>
      </w:r>
      <w:r w:rsidR="006323CE" w:rsidRPr="006323CE">
        <w:rPr>
          <w:rFonts w:ascii="FrankRuehl" w:eastAsia="Aptos" w:hAnsi="FrankRuehl" w:cs="FrankRuehl" w:hint="cs"/>
          <w:b/>
          <w:bCs/>
          <w:color w:val="0070C0"/>
          <w:rtl/>
        </w:rPr>
        <w:t>}</w:t>
      </w:r>
      <w:r w:rsidR="003E710D" w:rsidRPr="006323CE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</w:p>
    <w:p w14:paraId="241782C5" w14:textId="009C8252" w:rsidR="003E710D" w:rsidRPr="007D11F3" w:rsidRDefault="003E710D" w:rsidP="00FC591D">
      <w:pPr>
        <w:pStyle w:val="a9"/>
        <w:numPr>
          <w:ilvl w:val="0"/>
          <w:numId w:val="26"/>
        </w:numPr>
        <w:jc w:val="both"/>
        <w:rPr>
          <w:rFonts w:ascii="FrankRuehl" w:eastAsia="Aptos" w:hAnsi="FrankRuehl" w:cs="FrankRuehl"/>
          <w:b/>
          <w:bCs/>
          <w:color w:val="00B050"/>
          <w:sz w:val="28"/>
          <w:szCs w:val="28"/>
        </w:rPr>
      </w:pPr>
      <w:r w:rsidRPr="007D11F3">
        <w:rPr>
          <w:rFonts w:ascii="FrankRuehl" w:eastAsia="Aptos" w:hAnsi="FrankRuehl" w:cs="FrankRuehl"/>
          <w:sz w:val="28"/>
          <w:szCs w:val="28"/>
          <w:rtl/>
        </w:rPr>
        <w:t xml:space="preserve">רבקה קיבלה בנבואה </w:t>
      </w:r>
      <w:r w:rsidR="004B1231">
        <w:rPr>
          <w:rFonts w:ascii="FrankRuehl" w:eastAsia="Aptos" w:hAnsi="FrankRuehl" w:cs="FrankRuehl" w:hint="cs"/>
          <w:sz w:val="28"/>
          <w:szCs w:val="28"/>
          <w:rtl/>
        </w:rPr>
        <w:t>כי</w:t>
      </w:r>
      <w:r w:rsidR="00DD69F2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7D11F3">
        <w:rPr>
          <w:rFonts w:ascii="FrankRuehl" w:eastAsia="Aptos" w:hAnsi="FrankRuehl" w:cs="FrankRuehl"/>
          <w:sz w:val="28"/>
          <w:szCs w:val="28"/>
          <w:rtl/>
        </w:rPr>
        <w:t>יעקב עדיף</w:t>
      </w:r>
      <w:r w:rsidR="00DD69F2">
        <w:rPr>
          <w:rFonts w:ascii="FrankRuehl" w:eastAsia="Aptos" w:hAnsi="FrankRuehl" w:cs="FrankRuehl" w:hint="cs"/>
          <w:sz w:val="28"/>
          <w:szCs w:val="28"/>
          <w:rtl/>
        </w:rPr>
        <w:t xml:space="preserve"> הרבה</w:t>
      </w:r>
      <w:r w:rsidRPr="007D11F3">
        <w:rPr>
          <w:rFonts w:ascii="FrankRuehl" w:eastAsia="Aptos" w:hAnsi="FrankRuehl" w:cs="FrankRuehl"/>
          <w:sz w:val="28"/>
          <w:szCs w:val="28"/>
          <w:rtl/>
        </w:rPr>
        <w:t xml:space="preserve"> על עשיו</w:t>
      </w:r>
      <w:r w:rsidRPr="007D11F3">
        <w:rPr>
          <w:rFonts w:ascii="FrankRuehl" w:eastAsia="Aptos" w:hAnsi="FrankRuehl" w:cs="FrankRuehl" w:hint="cs"/>
          <w:sz w:val="28"/>
          <w:szCs w:val="28"/>
          <w:rtl/>
        </w:rPr>
        <w:t xml:space="preserve">, </w:t>
      </w:r>
      <w:r w:rsidR="00FC591D" w:rsidRPr="007D11F3">
        <w:rPr>
          <w:rFonts w:ascii="FrankRuehl" w:eastAsia="Aptos" w:hAnsi="FrankRuehl" w:cs="FrankRuehl" w:hint="cs"/>
          <w:sz w:val="28"/>
          <w:szCs w:val="28"/>
          <w:rtl/>
        </w:rPr>
        <w:t>ו</w:t>
      </w:r>
      <w:r w:rsidRPr="007D11F3">
        <w:rPr>
          <w:rFonts w:ascii="FrankRuehl" w:eastAsia="Aptos" w:hAnsi="FrankRuehl" w:cs="FrankRuehl" w:hint="cs"/>
          <w:sz w:val="28"/>
          <w:szCs w:val="28"/>
          <w:rtl/>
        </w:rPr>
        <w:t>לכן</w:t>
      </w:r>
      <w:r w:rsidR="00172EC7">
        <w:rPr>
          <w:rFonts w:ascii="FrankRuehl" w:eastAsia="Aptos" w:hAnsi="FrankRuehl" w:cs="FrankRuehl" w:hint="cs"/>
          <w:sz w:val="28"/>
          <w:szCs w:val="28"/>
          <w:rtl/>
        </w:rPr>
        <w:t>-</w:t>
      </w:r>
      <w:r w:rsidRPr="007D11F3">
        <w:rPr>
          <w:rFonts w:ascii="FrankRuehl" w:eastAsia="Aptos" w:hAnsi="FrankRuehl" w:cs="FrankRuehl" w:hint="cs"/>
          <w:sz w:val="28"/>
          <w:szCs w:val="28"/>
          <w:rtl/>
        </w:rPr>
        <w:t xml:space="preserve">פעלה </w:t>
      </w:r>
      <w:r w:rsidR="00FC591D" w:rsidRPr="007D11F3">
        <w:rPr>
          <w:rFonts w:ascii="FrankRuehl" w:eastAsia="Aptos" w:hAnsi="FrankRuehl" w:cs="FrankRuehl" w:hint="cs"/>
          <w:sz w:val="28"/>
          <w:szCs w:val="28"/>
          <w:rtl/>
        </w:rPr>
        <w:t>לטובת יעקב.</w:t>
      </w:r>
    </w:p>
    <w:p w14:paraId="7FB2A516" w14:textId="58328044" w:rsidR="00FC591D" w:rsidRDefault="00CD1BFC" w:rsidP="003E710D">
      <w:pPr>
        <w:pStyle w:val="a9"/>
        <w:numPr>
          <w:ilvl w:val="0"/>
          <w:numId w:val="26"/>
        </w:numPr>
        <w:jc w:val="both"/>
        <w:rPr>
          <w:rFonts w:ascii="FrankRuehl" w:eastAsia="Aptos" w:hAnsi="FrankRuehl" w:cs="FrankRuehl"/>
          <w:b/>
          <w:bCs/>
          <w:color w:val="00B050"/>
          <w:sz w:val="28"/>
          <w:szCs w:val="28"/>
        </w:rPr>
      </w:pPr>
      <w:r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רבקה </w:t>
      </w:r>
      <w:r w:rsidR="00CC34F0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>הכירה את עשו</w:t>
      </w:r>
      <w:r w:rsidR="00172EC7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>-</w:t>
      </w:r>
      <w:r w:rsidR="00CC34F0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>הרשע</w:t>
      </w:r>
      <w:r w:rsidR="007D11F3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>,</w:t>
      </w:r>
      <w:r w:rsidR="00CC34F0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AD220A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ואמרה הברכה </w:t>
      </w:r>
      <w:r w:rsidR="00AD220A" w:rsidRPr="00172EC7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לא מגיעה</w:t>
      </w:r>
      <w:r w:rsidR="007D11F3" w:rsidRPr="00172EC7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-</w:t>
      </w:r>
      <w:r w:rsidR="00AD220A" w:rsidRPr="00172EC7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לעשו</w:t>
      </w:r>
      <w:r w:rsidR="007D11F3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>,</w:t>
      </w:r>
      <w:r w:rsidR="00AD220A" w:rsidRPr="00172EC7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ופעלה לטובת יעק</w:t>
      </w:r>
      <w:r w:rsidR="00AD220A" w:rsidRPr="00391B80">
        <w:rPr>
          <w:rFonts w:ascii="FrankRuehl" w:eastAsia="Aptos" w:hAnsi="FrankRuehl" w:cs="FrankRuehl" w:hint="cs"/>
          <w:b/>
          <w:bCs/>
          <w:sz w:val="28"/>
          <w:szCs w:val="28"/>
          <w:rtl/>
        </w:rPr>
        <w:t>ב</w:t>
      </w:r>
      <w:r w:rsidR="00C643EE" w:rsidRPr="00391B80">
        <w:rPr>
          <w:rFonts w:ascii="FrankRuehl" w:eastAsia="Aptos" w:hAnsi="FrankRuehl" w:cs="FrankRuehl" w:hint="cs"/>
          <w:b/>
          <w:bCs/>
          <w:sz w:val="28"/>
          <w:szCs w:val="28"/>
          <w:rtl/>
        </w:rPr>
        <w:t>.</w:t>
      </w:r>
    </w:p>
    <w:p w14:paraId="38909B21" w14:textId="77777777" w:rsidR="00CF743E" w:rsidRDefault="00C72B68" w:rsidP="00CF743E">
      <w:pPr>
        <w:pStyle w:val="a9"/>
        <w:numPr>
          <w:ilvl w:val="0"/>
          <w:numId w:val="24"/>
        </w:numPr>
        <w:jc w:val="both"/>
        <w:rPr>
          <w:rFonts w:ascii="FrankRuehl" w:eastAsia="Aptos" w:hAnsi="FrankRuehl" w:cs="FrankRuehl"/>
          <w:b/>
          <w:bCs/>
          <w:sz w:val="28"/>
          <w:szCs w:val="28"/>
        </w:rPr>
      </w:pPr>
      <w:r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האם יצחק </w:t>
      </w:r>
      <w:r w:rsidR="0095011E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>הסכים עם</w:t>
      </w:r>
      <w:r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התרגיל שעשתה לו רבקה</w:t>
      </w:r>
      <w:r w:rsidR="0095011E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>, כאשר הכניסה את יעקב במקום עשו</w:t>
      </w:r>
    </w:p>
    <w:p w14:paraId="1FF5EB14" w14:textId="25E4666B" w:rsidR="008029EA" w:rsidRDefault="0095011E" w:rsidP="008029EA">
      <w:pPr>
        <w:pStyle w:val="a9"/>
        <w:ind w:left="0"/>
        <w:jc w:val="both"/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</w:pPr>
      <w:r w:rsidRPr="00CF743E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>תשובה:</w:t>
      </w:r>
      <w:r w:rsidR="00CD0B2D" w:rsidRPr="00CF743E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004BD8">
        <w:rPr>
          <w:rFonts w:ascii="FrankRuehl" w:eastAsia="Aptos" w:hAnsi="FrankRuehl" w:cs="FrankRuehl" w:hint="cs"/>
          <w:b/>
          <w:bCs/>
          <w:sz w:val="28"/>
          <w:szCs w:val="28"/>
          <w:rtl/>
        </w:rPr>
        <w:t>כאשר גילה</w:t>
      </w:r>
      <w:r w:rsidR="002F52F2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יצחק</w:t>
      </w:r>
      <w:r w:rsidR="00004BD8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8E6162">
        <w:rPr>
          <w:rFonts w:ascii="FrankRuehl" w:eastAsia="Aptos" w:hAnsi="FrankRuehl" w:cs="FrankRuehl" w:hint="cs"/>
          <w:b/>
          <w:bCs/>
          <w:sz w:val="28"/>
          <w:szCs w:val="28"/>
          <w:rtl/>
        </w:rPr>
        <w:t>כי-</w:t>
      </w:r>
      <w:r w:rsidR="0037393A">
        <w:rPr>
          <w:rFonts w:ascii="FrankRuehl" w:eastAsia="Aptos" w:hAnsi="FrankRuehl" w:cs="FrankRuehl" w:hint="cs"/>
          <w:b/>
          <w:bCs/>
          <w:sz w:val="28"/>
          <w:szCs w:val="28"/>
          <w:rtl/>
        </w:rPr>
        <w:t>יעקב קיבל את ה</w:t>
      </w:r>
      <w:r w:rsidR="008029EA">
        <w:rPr>
          <w:rFonts w:ascii="FrankRuehl" w:eastAsia="Aptos" w:hAnsi="FrankRuehl" w:cs="FrankRuehl" w:hint="cs"/>
          <w:b/>
          <w:bCs/>
          <w:sz w:val="28"/>
          <w:szCs w:val="28"/>
          <w:rtl/>
        </w:rPr>
        <w:t>ב</w:t>
      </w:r>
      <w:r w:rsidR="0037393A">
        <w:rPr>
          <w:rFonts w:ascii="FrankRuehl" w:eastAsia="Aptos" w:hAnsi="FrankRuehl" w:cs="FrankRuehl" w:hint="cs"/>
          <w:b/>
          <w:bCs/>
          <w:sz w:val="28"/>
          <w:szCs w:val="28"/>
          <w:rtl/>
        </w:rPr>
        <w:t>רכה ולא עשו</w:t>
      </w:r>
      <w:r w:rsidR="002F52F2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, </w:t>
      </w:r>
      <w:r w:rsidR="008029EA">
        <w:rPr>
          <w:rFonts w:ascii="FrankRuehl" w:eastAsia="Aptos" w:hAnsi="FrankRuehl" w:cs="FrankRuehl" w:hint="cs"/>
          <w:b/>
          <w:bCs/>
          <w:sz w:val="28"/>
          <w:szCs w:val="28"/>
          <w:rtl/>
        </w:rPr>
        <w:t>אמר</w:t>
      </w:r>
      <w:r w:rsidR="007F4AED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7F4AED" w:rsidRPr="00CF743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"</w:t>
      </w:r>
      <w:r w:rsidR="00CD0B2D" w:rsidRPr="00CF743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גם ברוך יהיה"</w:t>
      </w:r>
      <w:r w:rsidR="00512505" w:rsidRPr="00CF743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 xml:space="preserve"> </w:t>
      </w:r>
    </w:p>
    <w:p w14:paraId="2E221A78" w14:textId="77777777" w:rsidR="00B86C8E" w:rsidRDefault="00BE50F8" w:rsidP="00B86C8E">
      <w:pPr>
        <w:pStyle w:val="a9"/>
        <w:ind w:left="0"/>
        <w:jc w:val="both"/>
        <w:rPr>
          <w:rFonts w:ascii="FrankRuehl" w:eastAsia="Aptos" w:hAnsi="FrankRuehl" w:cs="FrankRuehl"/>
          <w:b/>
          <w:bCs/>
          <w:color w:val="00B050"/>
          <w:sz w:val="28"/>
          <w:szCs w:val="28"/>
          <w:rtl/>
        </w:rPr>
      </w:pPr>
      <w:r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>פירוש</w:t>
      </w:r>
      <w:r w:rsidR="00B2758C"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 xml:space="preserve"> </w:t>
      </w:r>
      <w:r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>א'</w:t>
      </w:r>
      <w:r w:rsidR="006F2C2A"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>:</w:t>
      </w:r>
      <w:r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>הסכים</w:t>
      </w:r>
      <w:r w:rsidR="00B86C8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יצחק</w:t>
      </w:r>
      <w:r w:rsidR="00B2758C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עם רבקה</w:t>
      </w:r>
      <w:r w:rsidR="00B86C8E">
        <w:rPr>
          <w:rFonts w:ascii="FrankRuehl" w:eastAsia="Aptos" w:hAnsi="FrankRuehl" w:cs="FrankRuehl" w:hint="cs"/>
          <w:b/>
          <w:bCs/>
          <w:sz w:val="28"/>
          <w:szCs w:val="28"/>
          <w:rtl/>
        </w:rPr>
        <w:t>,</w:t>
      </w:r>
      <w:r w:rsidR="00B2758C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Pr="00B86C8E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ברצון גמור</w:t>
      </w:r>
      <w:r w:rsidR="00B86C8E" w:rsidRPr="00B86C8E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,</w:t>
      </w:r>
      <w:r w:rsidR="008D560E" w:rsidRPr="00B86C8E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 </w:t>
      </w:r>
      <w:r w:rsidR="008D560E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וגם בירך את </w:t>
      </w:r>
      <w:r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>י</w:t>
      </w:r>
      <w:r w:rsidR="00B314FA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>עקב</w:t>
      </w:r>
      <w:r w:rsidR="000D3139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B86C8E" w:rsidRPr="00B86C8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"</w:t>
      </w:r>
      <w:r w:rsidR="000D3139" w:rsidRPr="00B86C8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גם ברוך יהיה</w:t>
      </w:r>
      <w:r w:rsidR="00B86C8E" w:rsidRPr="00B86C8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"</w:t>
      </w:r>
      <w:r w:rsidR="000D3139" w:rsidRPr="00B86C8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.</w:t>
      </w:r>
    </w:p>
    <w:p w14:paraId="52FCEFD5" w14:textId="5AF9E1ED" w:rsidR="00830B88" w:rsidRPr="00906BF7" w:rsidRDefault="000D3139" w:rsidP="00906BF7">
      <w:pPr>
        <w:pStyle w:val="a9"/>
        <w:ind w:left="0"/>
        <w:jc w:val="both"/>
        <w:rPr>
          <w:rFonts w:ascii="FrankRuehl" w:eastAsia="Aptos" w:hAnsi="FrankRuehl" w:cs="FrankRuehl"/>
          <w:b/>
          <w:bCs/>
          <w:sz w:val="28"/>
          <w:szCs w:val="28"/>
        </w:rPr>
      </w:pPr>
      <w:r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>פירוש ב'</w:t>
      </w:r>
      <w:r w:rsidR="006F2C2A"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u w:val="single"/>
          <w:rtl/>
        </w:rPr>
        <w:t>:</w:t>
      </w:r>
      <w:r w:rsidRPr="006F2C2A">
        <w:rPr>
          <w:rFonts w:ascii="FrankRuehl" w:eastAsia="Aptos" w:hAnsi="FrankRuehl" w:cs="FrankRuehl" w:hint="cs"/>
          <w:b/>
          <w:bCs/>
          <w:color w:val="0070C0"/>
          <w:sz w:val="28"/>
          <w:szCs w:val="28"/>
          <w:rtl/>
        </w:rPr>
        <w:t xml:space="preserve"> </w:t>
      </w:r>
      <w:r w:rsidR="005022A5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הסכים </w:t>
      </w:r>
      <w:r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יצחק </w:t>
      </w:r>
      <w:r w:rsidR="003B193A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עם רבקה </w:t>
      </w:r>
      <w:r w:rsidR="003B193A" w:rsidRPr="00A93DB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בעל כורחו </w:t>
      </w:r>
      <w:r w:rsidR="00E9543D" w:rsidRPr="00A93DB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ו</w:t>
      </w:r>
      <w:r w:rsidR="003B193A" w:rsidRPr="00A93DB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לא</w:t>
      </w:r>
      <w:r w:rsidR="00E9543D" w:rsidRPr="00A93DB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>-</w:t>
      </w:r>
      <w:r w:rsidR="003B193A" w:rsidRPr="00A93DB9">
        <w:rPr>
          <w:rFonts w:ascii="FrankRuehl" w:eastAsia="Aptos" w:hAnsi="FrankRuehl" w:cs="FrankRuehl" w:hint="cs"/>
          <w:b/>
          <w:bCs/>
          <w:color w:val="EE0000"/>
          <w:sz w:val="28"/>
          <w:szCs w:val="28"/>
          <w:rtl/>
        </w:rPr>
        <w:t xml:space="preserve">מרצון </w:t>
      </w:r>
      <w:r w:rsidR="003B193A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>גמור</w:t>
      </w:r>
      <w:r w:rsidR="00A93DB9">
        <w:rPr>
          <w:rFonts w:ascii="FrankRuehl" w:eastAsia="Aptos" w:hAnsi="FrankRuehl" w:cs="FrankRuehl" w:hint="cs"/>
          <w:b/>
          <w:bCs/>
          <w:sz w:val="28"/>
          <w:szCs w:val="28"/>
          <w:rtl/>
        </w:rPr>
        <w:t>,</w:t>
      </w:r>
      <w:r w:rsidR="00E9543D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A93DB9">
        <w:rPr>
          <w:rFonts w:ascii="FrankRuehl" w:eastAsia="Aptos" w:hAnsi="FrankRuehl" w:cs="FrankRuehl" w:hint="cs"/>
          <w:b/>
          <w:bCs/>
          <w:sz w:val="28"/>
          <w:szCs w:val="28"/>
          <w:rtl/>
        </w:rPr>
        <w:t>ו</w:t>
      </w:r>
      <w:r w:rsidR="00E9543D">
        <w:rPr>
          <w:rFonts w:ascii="FrankRuehl" w:eastAsia="Aptos" w:hAnsi="FrankRuehl" w:cs="FrankRuehl" w:hint="cs"/>
          <w:b/>
          <w:bCs/>
          <w:sz w:val="28"/>
          <w:szCs w:val="28"/>
          <w:rtl/>
        </w:rPr>
        <w:t>אמר</w:t>
      </w:r>
      <w:r w:rsidR="00A93DB9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בכוח</w:t>
      </w:r>
      <w:r w:rsidR="00E9543D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E9543D" w:rsidRPr="00B86C8E">
        <w:rPr>
          <w:rFonts w:ascii="FrankRuehl" w:eastAsia="Aptos" w:hAnsi="FrankRuehl" w:cs="FrankRuehl" w:hint="cs"/>
          <w:b/>
          <w:bCs/>
          <w:color w:val="00B050"/>
          <w:sz w:val="28"/>
          <w:szCs w:val="28"/>
          <w:rtl/>
        </w:rPr>
        <w:t>"גם ברוך יהיה".</w:t>
      </w:r>
      <w:r w:rsidR="00E9543D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  <w:r w:rsidR="00B314FA" w:rsidRPr="00CF743E">
        <w:rPr>
          <w:rFonts w:ascii="FrankRuehl" w:eastAsia="Aptos" w:hAnsi="FrankRuehl" w:cs="FrankRuehl" w:hint="cs"/>
          <w:b/>
          <w:bCs/>
          <w:sz w:val="28"/>
          <w:szCs w:val="28"/>
          <w:rtl/>
        </w:rPr>
        <w:t xml:space="preserve"> </w:t>
      </w:r>
    </w:p>
    <w:sectPr w:rsidR="00830B88" w:rsidRPr="00906BF7" w:rsidSect="00715BD6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E652F" w14:textId="77777777" w:rsidR="00706DDB" w:rsidRDefault="00706DDB" w:rsidP="00196370">
      <w:pPr>
        <w:spacing w:after="0" w:line="240" w:lineRule="auto"/>
      </w:pPr>
      <w:r>
        <w:separator/>
      </w:r>
    </w:p>
  </w:endnote>
  <w:endnote w:type="continuationSeparator" w:id="0">
    <w:p w14:paraId="7C20A053" w14:textId="77777777" w:rsidR="00706DDB" w:rsidRDefault="00706DDB" w:rsidP="0019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am_hebrewregula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D7A0D" w14:textId="77777777" w:rsidR="00706DDB" w:rsidRDefault="00706DDB" w:rsidP="00196370">
      <w:pPr>
        <w:spacing w:after="0" w:line="240" w:lineRule="auto"/>
      </w:pPr>
      <w:r>
        <w:separator/>
      </w:r>
    </w:p>
  </w:footnote>
  <w:footnote w:type="continuationSeparator" w:id="0">
    <w:p w14:paraId="23C2C11F" w14:textId="77777777" w:rsidR="00706DDB" w:rsidRDefault="00706DDB" w:rsidP="00196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584420215"/>
      <w:docPartObj>
        <w:docPartGallery w:val="Page Numbers (Top of Page)"/>
        <w:docPartUnique/>
      </w:docPartObj>
    </w:sdtPr>
    <w:sdtContent>
      <w:p w14:paraId="23C023E1" w14:textId="0F7EE02C" w:rsidR="00196370" w:rsidRDefault="00196370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21519599" w14:textId="77777777" w:rsidR="00196370" w:rsidRDefault="0019637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2352D"/>
    <w:multiLevelType w:val="hybridMultilevel"/>
    <w:tmpl w:val="D4B248CA"/>
    <w:lvl w:ilvl="0" w:tplc="E848CEA8">
      <w:start w:val="1"/>
      <w:numFmt w:val="hebrew1"/>
      <w:lvlText w:val="%1."/>
      <w:lvlJc w:val="left"/>
      <w:pPr>
        <w:ind w:left="360" w:hanging="360"/>
      </w:pPr>
      <w:rPr>
        <w:rFonts w:ascii="FrankRuehl" w:eastAsia="Aptos" w:hAnsi="FrankRuehl" w:cs="FrankRuehl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5B7F9B"/>
    <w:multiLevelType w:val="hybridMultilevel"/>
    <w:tmpl w:val="20AE07DE"/>
    <w:lvl w:ilvl="0" w:tplc="4458770C">
      <w:start w:val="1"/>
      <w:numFmt w:val="hebrew1"/>
      <w:lvlText w:val="%1."/>
      <w:lvlJc w:val="left"/>
      <w:pPr>
        <w:ind w:left="502" w:hanging="360"/>
      </w:pPr>
      <w:rPr>
        <w:rFonts w:hint="default"/>
        <w:color w:val="0070C0"/>
        <w:sz w:val="44"/>
        <w:szCs w:val="4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0DE65EBC"/>
    <w:multiLevelType w:val="hybridMultilevel"/>
    <w:tmpl w:val="B96866E6"/>
    <w:lvl w:ilvl="0" w:tplc="DCFA1AAE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C415B8"/>
    <w:multiLevelType w:val="hybridMultilevel"/>
    <w:tmpl w:val="F63864B2"/>
    <w:lvl w:ilvl="0" w:tplc="60784438">
      <w:start w:val="1"/>
      <w:numFmt w:val="decimal"/>
      <w:lvlText w:val="%1."/>
      <w:lvlJc w:val="left"/>
      <w:pPr>
        <w:ind w:left="360" w:hanging="360"/>
      </w:pPr>
      <w:rPr>
        <w:rFonts w:ascii="FrankRuehl" w:eastAsiaTheme="minorHAnsi" w:hAnsi="FrankRuehl" w:cs="FrankRuehl"/>
        <w:b/>
        <w:bCs/>
        <w:color w:val="EE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F2545F"/>
    <w:multiLevelType w:val="hybridMultilevel"/>
    <w:tmpl w:val="F63864B2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rankRuehl" w:eastAsiaTheme="minorHAnsi" w:hAnsi="FrankRuehl" w:cs="FrankRuehl"/>
        <w:b/>
        <w:bCs/>
        <w:color w:val="EE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6D22484"/>
    <w:multiLevelType w:val="hybridMultilevel"/>
    <w:tmpl w:val="9DF40C7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FrankRuehl" w:eastAsiaTheme="minorHAnsi" w:hAnsi="FrankRuehl" w:cs="FrankRuehl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200E04"/>
    <w:multiLevelType w:val="hybridMultilevel"/>
    <w:tmpl w:val="789EA780"/>
    <w:lvl w:ilvl="0" w:tplc="488444E2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D14C0D"/>
    <w:multiLevelType w:val="hybridMultilevel"/>
    <w:tmpl w:val="FC864364"/>
    <w:lvl w:ilvl="0" w:tplc="B3A8AD5A">
      <w:start w:val="1"/>
      <w:numFmt w:val="decimal"/>
      <w:lvlText w:val="%1."/>
      <w:lvlJc w:val="left"/>
      <w:pPr>
        <w:ind w:left="360" w:hanging="360"/>
      </w:pPr>
      <w:rPr>
        <w:rFonts w:ascii="FrankRuehl" w:eastAsiaTheme="minorHAnsi" w:hAnsi="FrankRuehl" w:cs="FrankRuehl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032121"/>
    <w:multiLevelType w:val="hybridMultilevel"/>
    <w:tmpl w:val="9B7205B4"/>
    <w:lvl w:ilvl="0" w:tplc="27CE88A4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BD7BD7"/>
    <w:multiLevelType w:val="hybridMultilevel"/>
    <w:tmpl w:val="AE84B266"/>
    <w:lvl w:ilvl="0" w:tplc="91529454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E110B9"/>
    <w:multiLevelType w:val="hybridMultilevel"/>
    <w:tmpl w:val="B94C1772"/>
    <w:lvl w:ilvl="0" w:tplc="8CAC4426">
      <w:start w:val="1"/>
      <w:numFmt w:val="hebrew1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F733FA"/>
    <w:multiLevelType w:val="hybridMultilevel"/>
    <w:tmpl w:val="549696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F42DAA"/>
    <w:multiLevelType w:val="hybridMultilevel"/>
    <w:tmpl w:val="7CD0B266"/>
    <w:lvl w:ilvl="0" w:tplc="600E5AFE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39759F4"/>
    <w:multiLevelType w:val="hybridMultilevel"/>
    <w:tmpl w:val="53C63D9C"/>
    <w:lvl w:ilvl="0" w:tplc="14B6D3AC">
      <w:start w:val="1"/>
      <w:numFmt w:val="hebrew1"/>
      <w:lvlText w:val="%1."/>
      <w:lvlJc w:val="left"/>
      <w:pPr>
        <w:ind w:left="360" w:hanging="360"/>
      </w:pPr>
      <w:rPr>
        <w:rFonts w:hint="default"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D26967"/>
    <w:multiLevelType w:val="hybridMultilevel"/>
    <w:tmpl w:val="9D703810"/>
    <w:lvl w:ilvl="0" w:tplc="247C1FFC">
      <w:start w:val="1"/>
      <w:numFmt w:val="hebrew1"/>
      <w:lvlText w:val="%1."/>
      <w:lvlJc w:val="left"/>
      <w:pPr>
        <w:ind w:left="360" w:hanging="360"/>
      </w:pPr>
      <w:rPr>
        <w:rFonts w:hint="default"/>
        <w:b w:val="0"/>
        <w:bCs/>
        <w:color w:val="0070C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E55891"/>
    <w:multiLevelType w:val="hybridMultilevel"/>
    <w:tmpl w:val="5296CF86"/>
    <w:lvl w:ilvl="0" w:tplc="F87C3446">
      <w:start w:val="1"/>
      <w:numFmt w:val="decimal"/>
      <w:lvlText w:val="%1."/>
      <w:lvlJc w:val="left"/>
      <w:pPr>
        <w:ind w:left="360" w:hanging="360"/>
      </w:pPr>
      <w:rPr>
        <w:rFonts w:ascii="FrankRuehl" w:eastAsiaTheme="minorHAnsi" w:hAnsi="FrankRuehl" w:cs="FrankRuehl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E64048"/>
    <w:multiLevelType w:val="hybridMultilevel"/>
    <w:tmpl w:val="2CDAF4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0B62FD"/>
    <w:multiLevelType w:val="hybridMultilevel"/>
    <w:tmpl w:val="40602222"/>
    <w:lvl w:ilvl="0" w:tplc="05C22B16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734CD5"/>
    <w:multiLevelType w:val="hybridMultilevel"/>
    <w:tmpl w:val="0700F2E6"/>
    <w:lvl w:ilvl="0" w:tplc="B0F089CE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0242C56"/>
    <w:multiLevelType w:val="hybridMultilevel"/>
    <w:tmpl w:val="763C617A"/>
    <w:lvl w:ilvl="0" w:tplc="92146D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443210"/>
    <w:multiLevelType w:val="hybridMultilevel"/>
    <w:tmpl w:val="9C4A292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564299"/>
    <w:multiLevelType w:val="hybridMultilevel"/>
    <w:tmpl w:val="948679CC"/>
    <w:lvl w:ilvl="0" w:tplc="C0C615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53A64967"/>
    <w:multiLevelType w:val="hybridMultilevel"/>
    <w:tmpl w:val="CC92B192"/>
    <w:lvl w:ilvl="0" w:tplc="726C126A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0A452D"/>
    <w:multiLevelType w:val="hybridMultilevel"/>
    <w:tmpl w:val="755CEA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AEE1870"/>
    <w:multiLevelType w:val="hybridMultilevel"/>
    <w:tmpl w:val="B0DA0B1C"/>
    <w:lvl w:ilvl="0" w:tplc="6E5E6F5A">
      <w:start w:val="1"/>
      <w:numFmt w:val="hebrew1"/>
      <w:lvlText w:val="%1."/>
      <w:lvlJc w:val="left"/>
      <w:pPr>
        <w:ind w:left="360" w:hanging="360"/>
      </w:pPr>
      <w:rPr>
        <w:rFonts w:ascii="FrankRuehl" w:eastAsiaTheme="minorHAnsi" w:hAnsi="FrankRuehl" w:cs="FrankRuehl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2A0BDA"/>
    <w:multiLevelType w:val="hybridMultilevel"/>
    <w:tmpl w:val="77D21222"/>
    <w:lvl w:ilvl="0" w:tplc="6D7A68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B22E0"/>
    <w:multiLevelType w:val="hybridMultilevel"/>
    <w:tmpl w:val="E1309E96"/>
    <w:lvl w:ilvl="0" w:tplc="6DD6093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234DBB"/>
    <w:multiLevelType w:val="hybridMultilevel"/>
    <w:tmpl w:val="18CC92F2"/>
    <w:lvl w:ilvl="0" w:tplc="07E43150">
      <w:start w:val="1"/>
      <w:numFmt w:val="decimal"/>
      <w:lvlText w:val="%1."/>
      <w:lvlJc w:val="left"/>
      <w:pPr>
        <w:ind w:left="360" w:hanging="360"/>
      </w:pPr>
      <w:rPr>
        <w:rFonts w:eastAsia="Aptos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1C4B4B"/>
    <w:multiLevelType w:val="hybridMultilevel"/>
    <w:tmpl w:val="B1AA6010"/>
    <w:lvl w:ilvl="0" w:tplc="A03492C0">
      <w:start w:val="1"/>
      <w:numFmt w:val="hebrew1"/>
      <w:lvlText w:val="%1."/>
      <w:lvlJc w:val="left"/>
      <w:pPr>
        <w:ind w:left="360" w:hanging="360"/>
      </w:pPr>
      <w:rPr>
        <w:rFonts w:ascii="FrankRuehl" w:hAnsi="FrankRuehl" w:cs="FrankRuehl" w:hint="default"/>
        <w:b/>
        <w:bCs/>
        <w:color w:val="0070C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4C1051E"/>
    <w:multiLevelType w:val="hybridMultilevel"/>
    <w:tmpl w:val="4676A6C2"/>
    <w:lvl w:ilvl="0" w:tplc="C9E26884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607EF3"/>
    <w:multiLevelType w:val="hybridMultilevel"/>
    <w:tmpl w:val="7E563660"/>
    <w:lvl w:ilvl="0" w:tplc="FFFFFFFF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F84D71"/>
    <w:multiLevelType w:val="hybridMultilevel"/>
    <w:tmpl w:val="22160EBE"/>
    <w:lvl w:ilvl="0" w:tplc="13F60AB6">
      <w:start w:val="1"/>
      <w:numFmt w:val="hebrew1"/>
      <w:lvlText w:val="%1."/>
      <w:lvlJc w:val="left"/>
      <w:pPr>
        <w:ind w:left="360" w:hanging="360"/>
      </w:pPr>
      <w:rPr>
        <w:rFonts w:ascii="FrankRuehl" w:eastAsia="Aptos" w:hAnsi="FrankRuehl" w:cs="FrankRuehl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E7B192D"/>
    <w:multiLevelType w:val="hybridMultilevel"/>
    <w:tmpl w:val="77D21222"/>
    <w:lvl w:ilvl="0" w:tplc="FFFFFFFF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986612"/>
    <w:multiLevelType w:val="hybridMultilevel"/>
    <w:tmpl w:val="D0B65D36"/>
    <w:lvl w:ilvl="0" w:tplc="81CAB18C">
      <w:start w:val="1"/>
      <w:numFmt w:val="decimal"/>
      <w:lvlText w:val="%1."/>
      <w:lvlJc w:val="left"/>
      <w:pPr>
        <w:ind w:left="360" w:hanging="360"/>
      </w:pPr>
      <w:rPr>
        <w:rFonts w:ascii="FrankRuehl" w:hAnsi="FrankRuehl" w:cs="FrankRuehl" w:hint="default"/>
        <w:b/>
        <w:bCs/>
        <w:color w:val="EE000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F4A05FC"/>
    <w:multiLevelType w:val="hybridMultilevel"/>
    <w:tmpl w:val="9EF23686"/>
    <w:lvl w:ilvl="0" w:tplc="FD52C54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4877745">
    <w:abstractNumId w:val="15"/>
  </w:num>
  <w:num w:numId="2" w16cid:durableId="897084520">
    <w:abstractNumId w:val="26"/>
  </w:num>
  <w:num w:numId="3" w16cid:durableId="442774452">
    <w:abstractNumId w:val="8"/>
  </w:num>
  <w:num w:numId="4" w16cid:durableId="2097240413">
    <w:abstractNumId w:val="29"/>
  </w:num>
  <w:num w:numId="5" w16cid:durableId="1440291673">
    <w:abstractNumId w:val="9"/>
  </w:num>
  <w:num w:numId="6" w16cid:durableId="2021465442">
    <w:abstractNumId w:val="10"/>
  </w:num>
  <w:num w:numId="7" w16cid:durableId="1571185804">
    <w:abstractNumId w:val="5"/>
  </w:num>
  <w:num w:numId="8" w16cid:durableId="1128355508">
    <w:abstractNumId w:val="24"/>
  </w:num>
  <w:num w:numId="9" w16cid:durableId="1326203851">
    <w:abstractNumId w:val="23"/>
  </w:num>
  <w:num w:numId="10" w16cid:durableId="1796949084">
    <w:abstractNumId w:val="13"/>
  </w:num>
  <w:num w:numId="11" w16cid:durableId="776410771">
    <w:abstractNumId w:val="22"/>
  </w:num>
  <w:num w:numId="12" w16cid:durableId="1347710953">
    <w:abstractNumId w:val="25"/>
  </w:num>
  <w:num w:numId="13" w16cid:durableId="911550186">
    <w:abstractNumId w:val="18"/>
  </w:num>
  <w:num w:numId="14" w16cid:durableId="1014107834">
    <w:abstractNumId w:val="11"/>
  </w:num>
  <w:num w:numId="15" w16cid:durableId="803353928">
    <w:abstractNumId w:val="16"/>
  </w:num>
  <w:num w:numId="16" w16cid:durableId="412165857">
    <w:abstractNumId w:val="20"/>
  </w:num>
  <w:num w:numId="17" w16cid:durableId="1380133460">
    <w:abstractNumId w:val="7"/>
  </w:num>
  <w:num w:numId="18" w16cid:durableId="302581440">
    <w:abstractNumId w:val="32"/>
  </w:num>
  <w:num w:numId="19" w16cid:durableId="1765221562">
    <w:abstractNumId w:val="31"/>
  </w:num>
  <w:num w:numId="20" w16cid:durableId="1851337153">
    <w:abstractNumId w:val="3"/>
  </w:num>
  <w:num w:numId="21" w16cid:durableId="317536514">
    <w:abstractNumId w:val="34"/>
  </w:num>
  <w:num w:numId="22" w16cid:durableId="1579050042">
    <w:abstractNumId w:val="30"/>
  </w:num>
  <w:num w:numId="23" w16cid:durableId="134612424">
    <w:abstractNumId w:val="27"/>
  </w:num>
  <w:num w:numId="24" w16cid:durableId="227108581">
    <w:abstractNumId w:val="6"/>
  </w:num>
  <w:num w:numId="25" w16cid:durableId="1340037365">
    <w:abstractNumId w:val="12"/>
  </w:num>
  <w:num w:numId="26" w16cid:durableId="955990966">
    <w:abstractNumId w:val="0"/>
  </w:num>
  <w:num w:numId="27" w16cid:durableId="1847623643">
    <w:abstractNumId w:val="1"/>
  </w:num>
  <w:num w:numId="28" w16cid:durableId="2092042346">
    <w:abstractNumId w:val="21"/>
  </w:num>
  <w:num w:numId="29" w16cid:durableId="336464752">
    <w:abstractNumId w:val="14"/>
  </w:num>
  <w:num w:numId="30" w16cid:durableId="196818908">
    <w:abstractNumId w:val="17"/>
  </w:num>
  <w:num w:numId="31" w16cid:durableId="966008313">
    <w:abstractNumId w:val="4"/>
  </w:num>
  <w:num w:numId="32" w16cid:durableId="1859082145">
    <w:abstractNumId w:val="33"/>
  </w:num>
  <w:num w:numId="33" w16cid:durableId="665599489">
    <w:abstractNumId w:val="2"/>
  </w:num>
  <w:num w:numId="34" w16cid:durableId="564025524">
    <w:abstractNumId w:val="28"/>
  </w:num>
  <w:num w:numId="35" w16cid:durableId="9246097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B88"/>
    <w:rsid w:val="000022C5"/>
    <w:rsid w:val="0000281D"/>
    <w:rsid w:val="00004097"/>
    <w:rsid w:val="000042AD"/>
    <w:rsid w:val="00004BD8"/>
    <w:rsid w:val="00004D34"/>
    <w:rsid w:val="00004FA3"/>
    <w:rsid w:val="00005D53"/>
    <w:rsid w:val="000113F8"/>
    <w:rsid w:val="0001309E"/>
    <w:rsid w:val="00016A9E"/>
    <w:rsid w:val="0002195E"/>
    <w:rsid w:val="00021AB7"/>
    <w:rsid w:val="000226D5"/>
    <w:rsid w:val="00025A56"/>
    <w:rsid w:val="0003090A"/>
    <w:rsid w:val="000314D1"/>
    <w:rsid w:val="00032843"/>
    <w:rsid w:val="00033C75"/>
    <w:rsid w:val="00034205"/>
    <w:rsid w:val="000355A2"/>
    <w:rsid w:val="000461EC"/>
    <w:rsid w:val="00047603"/>
    <w:rsid w:val="00053783"/>
    <w:rsid w:val="000550E1"/>
    <w:rsid w:val="00057EFF"/>
    <w:rsid w:val="00062FB4"/>
    <w:rsid w:val="00065142"/>
    <w:rsid w:val="0006532E"/>
    <w:rsid w:val="00065D8D"/>
    <w:rsid w:val="00066541"/>
    <w:rsid w:val="00066E37"/>
    <w:rsid w:val="00072559"/>
    <w:rsid w:val="00072795"/>
    <w:rsid w:val="00073802"/>
    <w:rsid w:val="00073A06"/>
    <w:rsid w:val="00074016"/>
    <w:rsid w:val="00080DB5"/>
    <w:rsid w:val="00083FE3"/>
    <w:rsid w:val="00084087"/>
    <w:rsid w:val="000857F7"/>
    <w:rsid w:val="0009051A"/>
    <w:rsid w:val="00094720"/>
    <w:rsid w:val="00094FBC"/>
    <w:rsid w:val="00096593"/>
    <w:rsid w:val="000979B5"/>
    <w:rsid w:val="000A122E"/>
    <w:rsid w:val="000A4686"/>
    <w:rsid w:val="000A504D"/>
    <w:rsid w:val="000A79FF"/>
    <w:rsid w:val="000B1B28"/>
    <w:rsid w:val="000B5115"/>
    <w:rsid w:val="000B5725"/>
    <w:rsid w:val="000B6CA1"/>
    <w:rsid w:val="000B70AB"/>
    <w:rsid w:val="000C24D5"/>
    <w:rsid w:val="000C752E"/>
    <w:rsid w:val="000C7E34"/>
    <w:rsid w:val="000D2BF9"/>
    <w:rsid w:val="000D3139"/>
    <w:rsid w:val="000E2045"/>
    <w:rsid w:val="000E32D9"/>
    <w:rsid w:val="000E40CC"/>
    <w:rsid w:val="000E4BA8"/>
    <w:rsid w:val="000E7321"/>
    <w:rsid w:val="000E7F75"/>
    <w:rsid w:val="000F3081"/>
    <w:rsid w:val="000F61DD"/>
    <w:rsid w:val="00100BD1"/>
    <w:rsid w:val="00104C92"/>
    <w:rsid w:val="001078E4"/>
    <w:rsid w:val="00107D16"/>
    <w:rsid w:val="001158EF"/>
    <w:rsid w:val="0011715A"/>
    <w:rsid w:val="00122C34"/>
    <w:rsid w:val="00123B1B"/>
    <w:rsid w:val="001242A8"/>
    <w:rsid w:val="001257A6"/>
    <w:rsid w:val="00125949"/>
    <w:rsid w:val="00125ACC"/>
    <w:rsid w:val="001343CF"/>
    <w:rsid w:val="00134652"/>
    <w:rsid w:val="0013731C"/>
    <w:rsid w:val="00137793"/>
    <w:rsid w:val="00140BB2"/>
    <w:rsid w:val="00141486"/>
    <w:rsid w:val="00141E93"/>
    <w:rsid w:val="00146C6B"/>
    <w:rsid w:val="00147E05"/>
    <w:rsid w:val="00152B83"/>
    <w:rsid w:val="00152E7F"/>
    <w:rsid w:val="0015408D"/>
    <w:rsid w:val="00156342"/>
    <w:rsid w:val="00165A17"/>
    <w:rsid w:val="00165FAF"/>
    <w:rsid w:val="001666F0"/>
    <w:rsid w:val="00166E6E"/>
    <w:rsid w:val="00172EC7"/>
    <w:rsid w:val="00176C16"/>
    <w:rsid w:val="00177BF4"/>
    <w:rsid w:val="00185CCE"/>
    <w:rsid w:val="00186AF1"/>
    <w:rsid w:val="001902C1"/>
    <w:rsid w:val="00191706"/>
    <w:rsid w:val="00196370"/>
    <w:rsid w:val="00196EB4"/>
    <w:rsid w:val="0019781B"/>
    <w:rsid w:val="001A0527"/>
    <w:rsid w:val="001A48A5"/>
    <w:rsid w:val="001A5361"/>
    <w:rsid w:val="001B5868"/>
    <w:rsid w:val="001B7192"/>
    <w:rsid w:val="001C11AC"/>
    <w:rsid w:val="001C2784"/>
    <w:rsid w:val="001C56F9"/>
    <w:rsid w:val="001C76EA"/>
    <w:rsid w:val="001D47BC"/>
    <w:rsid w:val="001D69CE"/>
    <w:rsid w:val="001E3369"/>
    <w:rsid w:val="001E34F8"/>
    <w:rsid w:val="001E40B5"/>
    <w:rsid w:val="001E684B"/>
    <w:rsid w:val="001E7D2C"/>
    <w:rsid w:val="001F0ACE"/>
    <w:rsid w:val="001F2FD7"/>
    <w:rsid w:val="001F311D"/>
    <w:rsid w:val="001F3C97"/>
    <w:rsid w:val="002012D4"/>
    <w:rsid w:val="00204291"/>
    <w:rsid w:val="00207FF1"/>
    <w:rsid w:val="0021074E"/>
    <w:rsid w:val="00211B8A"/>
    <w:rsid w:val="00212EE0"/>
    <w:rsid w:val="002159EE"/>
    <w:rsid w:val="0021608D"/>
    <w:rsid w:val="00216CB1"/>
    <w:rsid w:val="002259D7"/>
    <w:rsid w:val="00226308"/>
    <w:rsid w:val="002319C9"/>
    <w:rsid w:val="00232043"/>
    <w:rsid w:val="00234CDA"/>
    <w:rsid w:val="0024097D"/>
    <w:rsid w:val="0024454E"/>
    <w:rsid w:val="00250BB4"/>
    <w:rsid w:val="00253914"/>
    <w:rsid w:val="0026104C"/>
    <w:rsid w:val="00263201"/>
    <w:rsid w:val="00263581"/>
    <w:rsid w:val="0026365A"/>
    <w:rsid w:val="00272522"/>
    <w:rsid w:val="002732EB"/>
    <w:rsid w:val="00273F8E"/>
    <w:rsid w:val="00274DE9"/>
    <w:rsid w:val="00274F7D"/>
    <w:rsid w:val="00275096"/>
    <w:rsid w:val="0027687F"/>
    <w:rsid w:val="00284000"/>
    <w:rsid w:val="0029054E"/>
    <w:rsid w:val="00293281"/>
    <w:rsid w:val="002978B2"/>
    <w:rsid w:val="002A441E"/>
    <w:rsid w:val="002A5665"/>
    <w:rsid w:val="002A68C3"/>
    <w:rsid w:val="002B25E5"/>
    <w:rsid w:val="002B46B9"/>
    <w:rsid w:val="002B61A1"/>
    <w:rsid w:val="002C13D8"/>
    <w:rsid w:val="002C3371"/>
    <w:rsid w:val="002C4977"/>
    <w:rsid w:val="002C6E76"/>
    <w:rsid w:val="002D070C"/>
    <w:rsid w:val="002D11EE"/>
    <w:rsid w:val="002D4FBF"/>
    <w:rsid w:val="002D59E8"/>
    <w:rsid w:val="002D7D82"/>
    <w:rsid w:val="002E1EFC"/>
    <w:rsid w:val="002E1F13"/>
    <w:rsid w:val="002E3AB6"/>
    <w:rsid w:val="002E3DF3"/>
    <w:rsid w:val="002E40BE"/>
    <w:rsid w:val="002E50A4"/>
    <w:rsid w:val="002E5E39"/>
    <w:rsid w:val="002F14C0"/>
    <w:rsid w:val="002F4135"/>
    <w:rsid w:val="002F44D6"/>
    <w:rsid w:val="002F52F2"/>
    <w:rsid w:val="002F5EA8"/>
    <w:rsid w:val="002F6D15"/>
    <w:rsid w:val="003005A2"/>
    <w:rsid w:val="00301383"/>
    <w:rsid w:val="0030142B"/>
    <w:rsid w:val="00304732"/>
    <w:rsid w:val="003070AA"/>
    <w:rsid w:val="00314251"/>
    <w:rsid w:val="0032013D"/>
    <w:rsid w:val="0032024A"/>
    <w:rsid w:val="00320404"/>
    <w:rsid w:val="00322521"/>
    <w:rsid w:val="00323B02"/>
    <w:rsid w:val="00324DBC"/>
    <w:rsid w:val="00330D96"/>
    <w:rsid w:val="00331CB9"/>
    <w:rsid w:val="00333AB2"/>
    <w:rsid w:val="00335652"/>
    <w:rsid w:val="00336457"/>
    <w:rsid w:val="00341545"/>
    <w:rsid w:val="00344971"/>
    <w:rsid w:val="003453FC"/>
    <w:rsid w:val="00345632"/>
    <w:rsid w:val="00345830"/>
    <w:rsid w:val="00351A47"/>
    <w:rsid w:val="0035513C"/>
    <w:rsid w:val="00356A45"/>
    <w:rsid w:val="00370B23"/>
    <w:rsid w:val="00371337"/>
    <w:rsid w:val="003734FB"/>
    <w:rsid w:val="0037393A"/>
    <w:rsid w:val="00381D8C"/>
    <w:rsid w:val="0038474F"/>
    <w:rsid w:val="00384CA2"/>
    <w:rsid w:val="00386678"/>
    <w:rsid w:val="00386D01"/>
    <w:rsid w:val="003876C8"/>
    <w:rsid w:val="00390CFA"/>
    <w:rsid w:val="00391B80"/>
    <w:rsid w:val="00392710"/>
    <w:rsid w:val="003927C6"/>
    <w:rsid w:val="0039692F"/>
    <w:rsid w:val="00396D15"/>
    <w:rsid w:val="003A3110"/>
    <w:rsid w:val="003A6ED9"/>
    <w:rsid w:val="003B193A"/>
    <w:rsid w:val="003B19D6"/>
    <w:rsid w:val="003B1DD2"/>
    <w:rsid w:val="003B258F"/>
    <w:rsid w:val="003B2686"/>
    <w:rsid w:val="003B4DCA"/>
    <w:rsid w:val="003B6CCB"/>
    <w:rsid w:val="003D5D95"/>
    <w:rsid w:val="003E564E"/>
    <w:rsid w:val="003E5C3F"/>
    <w:rsid w:val="003E6FA1"/>
    <w:rsid w:val="003E710D"/>
    <w:rsid w:val="003F00E3"/>
    <w:rsid w:val="003F2106"/>
    <w:rsid w:val="003F32EE"/>
    <w:rsid w:val="003F5AE1"/>
    <w:rsid w:val="004047F0"/>
    <w:rsid w:val="0041475A"/>
    <w:rsid w:val="00414D8F"/>
    <w:rsid w:val="00422386"/>
    <w:rsid w:val="004273D3"/>
    <w:rsid w:val="00435B90"/>
    <w:rsid w:val="004367D7"/>
    <w:rsid w:val="00440E49"/>
    <w:rsid w:val="0044139C"/>
    <w:rsid w:val="004462AC"/>
    <w:rsid w:val="004477D8"/>
    <w:rsid w:val="004478F1"/>
    <w:rsid w:val="0045418C"/>
    <w:rsid w:val="00454480"/>
    <w:rsid w:val="004561EA"/>
    <w:rsid w:val="004569F0"/>
    <w:rsid w:val="004573DF"/>
    <w:rsid w:val="00467FDC"/>
    <w:rsid w:val="00470BD5"/>
    <w:rsid w:val="00470BDF"/>
    <w:rsid w:val="00471338"/>
    <w:rsid w:val="004713F0"/>
    <w:rsid w:val="0047394B"/>
    <w:rsid w:val="004803BF"/>
    <w:rsid w:val="00483589"/>
    <w:rsid w:val="00485C73"/>
    <w:rsid w:val="004867EA"/>
    <w:rsid w:val="00487A51"/>
    <w:rsid w:val="00491EBB"/>
    <w:rsid w:val="004958AD"/>
    <w:rsid w:val="004961A8"/>
    <w:rsid w:val="004A2DF4"/>
    <w:rsid w:val="004A388E"/>
    <w:rsid w:val="004B00F5"/>
    <w:rsid w:val="004B1231"/>
    <w:rsid w:val="004B3CA0"/>
    <w:rsid w:val="004B41FD"/>
    <w:rsid w:val="004B6D81"/>
    <w:rsid w:val="004C12E6"/>
    <w:rsid w:val="004C3697"/>
    <w:rsid w:val="004C6FD4"/>
    <w:rsid w:val="004D1128"/>
    <w:rsid w:val="004D13C6"/>
    <w:rsid w:val="004D22F9"/>
    <w:rsid w:val="004D4DBA"/>
    <w:rsid w:val="004D6987"/>
    <w:rsid w:val="004E28D1"/>
    <w:rsid w:val="004E3663"/>
    <w:rsid w:val="004E46CD"/>
    <w:rsid w:val="004E57B2"/>
    <w:rsid w:val="004F1651"/>
    <w:rsid w:val="004F3684"/>
    <w:rsid w:val="004F7B99"/>
    <w:rsid w:val="005022A5"/>
    <w:rsid w:val="005028B1"/>
    <w:rsid w:val="00504321"/>
    <w:rsid w:val="00505A5C"/>
    <w:rsid w:val="00512505"/>
    <w:rsid w:val="00512F37"/>
    <w:rsid w:val="00515872"/>
    <w:rsid w:val="005159A9"/>
    <w:rsid w:val="00516258"/>
    <w:rsid w:val="00521B1E"/>
    <w:rsid w:val="00522B6A"/>
    <w:rsid w:val="00530B74"/>
    <w:rsid w:val="00530C67"/>
    <w:rsid w:val="00533906"/>
    <w:rsid w:val="005419A7"/>
    <w:rsid w:val="0054354E"/>
    <w:rsid w:val="005435CA"/>
    <w:rsid w:val="00543633"/>
    <w:rsid w:val="00543B7C"/>
    <w:rsid w:val="005455F4"/>
    <w:rsid w:val="005478B2"/>
    <w:rsid w:val="00547C41"/>
    <w:rsid w:val="00547F96"/>
    <w:rsid w:val="00550C3A"/>
    <w:rsid w:val="00554C4D"/>
    <w:rsid w:val="00554F35"/>
    <w:rsid w:val="00561BDF"/>
    <w:rsid w:val="00561DAC"/>
    <w:rsid w:val="00571928"/>
    <w:rsid w:val="005762B2"/>
    <w:rsid w:val="005778C0"/>
    <w:rsid w:val="00580D24"/>
    <w:rsid w:val="00587DAD"/>
    <w:rsid w:val="00590B48"/>
    <w:rsid w:val="00590EBD"/>
    <w:rsid w:val="0059199E"/>
    <w:rsid w:val="005941C3"/>
    <w:rsid w:val="005959F7"/>
    <w:rsid w:val="00597644"/>
    <w:rsid w:val="005A15C0"/>
    <w:rsid w:val="005A19ED"/>
    <w:rsid w:val="005A1D00"/>
    <w:rsid w:val="005A4489"/>
    <w:rsid w:val="005A4964"/>
    <w:rsid w:val="005A6A60"/>
    <w:rsid w:val="005C05D6"/>
    <w:rsid w:val="005C0B73"/>
    <w:rsid w:val="005C12D7"/>
    <w:rsid w:val="005C52AB"/>
    <w:rsid w:val="005D420B"/>
    <w:rsid w:val="005D6794"/>
    <w:rsid w:val="005E17F8"/>
    <w:rsid w:val="005E231D"/>
    <w:rsid w:val="005E25F3"/>
    <w:rsid w:val="005E34C6"/>
    <w:rsid w:val="005E3AFC"/>
    <w:rsid w:val="005F085F"/>
    <w:rsid w:val="005F2058"/>
    <w:rsid w:val="005F270D"/>
    <w:rsid w:val="005F28C4"/>
    <w:rsid w:val="005F2B71"/>
    <w:rsid w:val="005F3053"/>
    <w:rsid w:val="005F475B"/>
    <w:rsid w:val="00606A71"/>
    <w:rsid w:val="006112A7"/>
    <w:rsid w:val="006140FF"/>
    <w:rsid w:val="00614E1F"/>
    <w:rsid w:val="0061770B"/>
    <w:rsid w:val="006204F3"/>
    <w:rsid w:val="0062240C"/>
    <w:rsid w:val="00624FC3"/>
    <w:rsid w:val="00627D31"/>
    <w:rsid w:val="00627FB7"/>
    <w:rsid w:val="006323CE"/>
    <w:rsid w:val="00634AF1"/>
    <w:rsid w:val="00635BAE"/>
    <w:rsid w:val="00636C86"/>
    <w:rsid w:val="0063753E"/>
    <w:rsid w:val="006413B5"/>
    <w:rsid w:val="006431EA"/>
    <w:rsid w:val="00645B8B"/>
    <w:rsid w:val="006506B7"/>
    <w:rsid w:val="006516F0"/>
    <w:rsid w:val="006529CA"/>
    <w:rsid w:val="0065756B"/>
    <w:rsid w:val="00657A64"/>
    <w:rsid w:val="006610B5"/>
    <w:rsid w:val="006611E2"/>
    <w:rsid w:val="006628D8"/>
    <w:rsid w:val="00663A2D"/>
    <w:rsid w:val="00665BF8"/>
    <w:rsid w:val="00670324"/>
    <w:rsid w:val="00670E76"/>
    <w:rsid w:val="00672039"/>
    <w:rsid w:val="00673F60"/>
    <w:rsid w:val="006763D0"/>
    <w:rsid w:val="006905E3"/>
    <w:rsid w:val="0069391E"/>
    <w:rsid w:val="006972D7"/>
    <w:rsid w:val="0069778C"/>
    <w:rsid w:val="006A0C40"/>
    <w:rsid w:val="006A42D8"/>
    <w:rsid w:val="006A4517"/>
    <w:rsid w:val="006A5D31"/>
    <w:rsid w:val="006B1E88"/>
    <w:rsid w:val="006B3D3F"/>
    <w:rsid w:val="006B4DCA"/>
    <w:rsid w:val="006B5335"/>
    <w:rsid w:val="006C14DA"/>
    <w:rsid w:val="006D3B25"/>
    <w:rsid w:val="006D3B9B"/>
    <w:rsid w:val="006E4B1F"/>
    <w:rsid w:val="006E5249"/>
    <w:rsid w:val="006E6461"/>
    <w:rsid w:val="006E6D9D"/>
    <w:rsid w:val="006F0117"/>
    <w:rsid w:val="006F0E17"/>
    <w:rsid w:val="006F293E"/>
    <w:rsid w:val="006F2C2A"/>
    <w:rsid w:val="006F380E"/>
    <w:rsid w:val="00700104"/>
    <w:rsid w:val="007021B8"/>
    <w:rsid w:val="00702811"/>
    <w:rsid w:val="0070517A"/>
    <w:rsid w:val="00705851"/>
    <w:rsid w:val="00706DDB"/>
    <w:rsid w:val="00712C39"/>
    <w:rsid w:val="00715BD6"/>
    <w:rsid w:val="00723320"/>
    <w:rsid w:val="00723D05"/>
    <w:rsid w:val="00725D85"/>
    <w:rsid w:val="00727B0A"/>
    <w:rsid w:val="00730A9C"/>
    <w:rsid w:val="00732DAC"/>
    <w:rsid w:val="007354CA"/>
    <w:rsid w:val="00735C42"/>
    <w:rsid w:val="00737A9E"/>
    <w:rsid w:val="007403CC"/>
    <w:rsid w:val="00741A0B"/>
    <w:rsid w:val="00741A8A"/>
    <w:rsid w:val="00750494"/>
    <w:rsid w:val="0076150D"/>
    <w:rsid w:val="00765C16"/>
    <w:rsid w:val="00774E3C"/>
    <w:rsid w:val="00775CEB"/>
    <w:rsid w:val="00781E67"/>
    <w:rsid w:val="00786067"/>
    <w:rsid w:val="00786617"/>
    <w:rsid w:val="007870F8"/>
    <w:rsid w:val="007901AD"/>
    <w:rsid w:val="007959FB"/>
    <w:rsid w:val="007A1A49"/>
    <w:rsid w:val="007A31F5"/>
    <w:rsid w:val="007A3A8C"/>
    <w:rsid w:val="007A722D"/>
    <w:rsid w:val="007C08F7"/>
    <w:rsid w:val="007C0B55"/>
    <w:rsid w:val="007C2426"/>
    <w:rsid w:val="007C499D"/>
    <w:rsid w:val="007C4B0A"/>
    <w:rsid w:val="007C549B"/>
    <w:rsid w:val="007D11F3"/>
    <w:rsid w:val="007D2F3F"/>
    <w:rsid w:val="007D34C3"/>
    <w:rsid w:val="007D4D8F"/>
    <w:rsid w:val="007D5DDC"/>
    <w:rsid w:val="007E3E6D"/>
    <w:rsid w:val="007F2FB7"/>
    <w:rsid w:val="007F4AED"/>
    <w:rsid w:val="007F673B"/>
    <w:rsid w:val="00800410"/>
    <w:rsid w:val="00800FA8"/>
    <w:rsid w:val="0080101F"/>
    <w:rsid w:val="008029EA"/>
    <w:rsid w:val="00802A25"/>
    <w:rsid w:val="008139A3"/>
    <w:rsid w:val="00815D0A"/>
    <w:rsid w:val="0081744F"/>
    <w:rsid w:val="008203A2"/>
    <w:rsid w:val="00822DFD"/>
    <w:rsid w:val="00830B88"/>
    <w:rsid w:val="00837079"/>
    <w:rsid w:val="0084611B"/>
    <w:rsid w:val="0084637E"/>
    <w:rsid w:val="008468C7"/>
    <w:rsid w:val="008503BE"/>
    <w:rsid w:val="008512F3"/>
    <w:rsid w:val="008537E6"/>
    <w:rsid w:val="00853A1A"/>
    <w:rsid w:val="0085514C"/>
    <w:rsid w:val="00855518"/>
    <w:rsid w:val="00855ECB"/>
    <w:rsid w:val="00856831"/>
    <w:rsid w:val="00860091"/>
    <w:rsid w:val="00861511"/>
    <w:rsid w:val="00864224"/>
    <w:rsid w:val="008642C0"/>
    <w:rsid w:val="00867036"/>
    <w:rsid w:val="008713DD"/>
    <w:rsid w:val="00885AB0"/>
    <w:rsid w:val="008861C1"/>
    <w:rsid w:val="00892C48"/>
    <w:rsid w:val="00897034"/>
    <w:rsid w:val="008A11B0"/>
    <w:rsid w:val="008A1FEC"/>
    <w:rsid w:val="008A533D"/>
    <w:rsid w:val="008B1F90"/>
    <w:rsid w:val="008B4BB6"/>
    <w:rsid w:val="008B6108"/>
    <w:rsid w:val="008C2B0C"/>
    <w:rsid w:val="008C6964"/>
    <w:rsid w:val="008D17CC"/>
    <w:rsid w:val="008D35DF"/>
    <w:rsid w:val="008D560E"/>
    <w:rsid w:val="008E500A"/>
    <w:rsid w:val="008E6162"/>
    <w:rsid w:val="008E6FD0"/>
    <w:rsid w:val="008F1A0E"/>
    <w:rsid w:val="008F7673"/>
    <w:rsid w:val="008F795F"/>
    <w:rsid w:val="008F7A3A"/>
    <w:rsid w:val="00904A5C"/>
    <w:rsid w:val="009051E8"/>
    <w:rsid w:val="009064B1"/>
    <w:rsid w:val="00906BF7"/>
    <w:rsid w:val="009114C6"/>
    <w:rsid w:val="00915056"/>
    <w:rsid w:val="009158C4"/>
    <w:rsid w:val="00915F16"/>
    <w:rsid w:val="009177BB"/>
    <w:rsid w:val="00920DBE"/>
    <w:rsid w:val="00921AA8"/>
    <w:rsid w:val="009220EA"/>
    <w:rsid w:val="0092274B"/>
    <w:rsid w:val="0092367E"/>
    <w:rsid w:val="009341BF"/>
    <w:rsid w:val="00944D12"/>
    <w:rsid w:val="00947D7E"/>
    <w:rsid w:val="0095011E"/>
    <w:rsid w:val="00950FEC"/>
    <w:rsid w:val="00960647"/>
    <w:rsid w:val="00960780"/>
    <w:rsid w:val="00961780"/>
    <w:rsid w:val="00962A42"/>
    <w:rsid w:val="00962AA2"/>
    <w:rsid w:val="009645AA"/>
    <w:rsid w:val="009716DB"/>
    <w:rsid w:val="00980769"/>
    <w:rsid w:val="009835C7"/>
    <w:rsid w:val="009A20B2"/>
    <w:rsid w:val="009A49E6"/>
    <w:rsid w:val="009A6783"/>
    <w:rsid w:val="009B28D7"/>
    <w:rsid w:val="009B7D5D"/>
    <w:rsid w:val="009C2442"/>
    <w:rsid w:val="009C3E27"/>
    <w:rsid w:val="009C5068"/>
    <w:rsid w:val="009D019B"/>
    <w:rsid w:val="009D1246"/>
    <w:rsid w:val="009D5974"/>
    <w:rsid w:val="009D5D9A"/>
    <w:rsid w:val="009D632F"/>
    <w:rsid w:val="009D699F"/>
    <w:rsid w:val="009D75F4"/>
    <w:rsid w:val="009E0C36"/>
    <w:rsid w:val="009E51DE"/>
    <w:rsid w:val="009E638B"/>
    <w:rsid w:val="009E7E3D"/>
    <w:rsid w:val="009F024B"/>
    <w:rsid w:val="009F2261"/>
    <w:rsid w:val="009F67F1"/>
    <w:rsid w:val="009F6A43"/>
    <w:rsid w:val="00A003D5"/>
    <w:rsid w:val="00A0746E"/>
    <w:rsid w:val="00A17BB6"/>
    <w:rsid w:val="00A22D5D"/>
    <w:rsid w:val="00A23CCA"/>
    <w:rsid w:val="00A23EEA"/>
    <w:rsid w:val="00A348C6"/>
    <w:rsid w:val="00A356DC"/>
    <w:rsid w:val="00A44EC3"/>
    <w:rsid w:val="00A45D3D"/>
    <w:rsid w:val="00A60E29"/>
    <w:rsid w:val="00A6567A"/>
    <w:rsid w:val="00A71DB2"/>
    <w:rsid w:val="00A74296"/>
    <w:rsid w:val="00A75B65"/>
    <w:rsid w:val="00A76205"/>
    <w:rsid w:val="00A805B2"/>
    <w:rsid w:val="00A901F5"/>
    <w:rsid w:val="00A9150A"/>
    <w:rsid w:val="00A9246D"/>
    <w:rsid w:val="00A93DB9"/>
    <w:rsid w:val="00A96AF7"/>
    <w:rsid w:val="00AA3187"/>
    <w:rsid w:val="00AA5D23"/>
    <w:rsid w:val="00AA7CF6"/>
    <w:rsid w:val="00AB2292"/>
    <w:rsid w:val="00AC37F3"/>
    <w:rsid w:val="00AC475C"/>
    <w:rsid w:val="00AC7994"/>
    <w:rsid w:val="00AD220A"/>
    <w:rsid w:val="00AD3F72"/>
    <w:rsid w:val="00AD44BB"/>
    <w:rsid w:val="00AD5420"/>
    <w:rsid w:val="00AD74BD"/>
    <w:rsid w:val="00AE16E2"/>
    <w:rsid w:val="00AF06CB"/>
    <w:rsid w:val="00AF12F6"/>
    <w:rsid w:val="00AF1A00"/>
    <w:rsid w:val="00AF59FE"/>
    <w:rsid w:val="00B000DE"/>
    <w:rsid w:val="00B025E8"/>
    <w:rsid w:val="00B04DE5"/>
    <w:rsid w:val="00B11A09"/>
    <w:rsid w:val="00B163F1"/>
    <w:rsid w:val="00B23513"/>
    <w:rsid w:val="00B23D52"/>
    <w:rsid w:val="00B25EC4"/>
    <w:rsid w:val="00B27232"/>
    <w:rsid w:val="00B2758C"/>
    <w:rsid w:val="00B308F1"/>
    <w:rsid w:val="00B314FA"/>
    <w:rsid w:val="00B41383"/>
    <w:rsid w:val="00B43641"/>
    <w:rsid w:val="00B45192"/>
    <w:rsid w:val="00B468D0"/>
    <w:rsid w:val="00B51673"/>
    <w:rsid w:val="00B533E7"/>
    <w:rsid w:val="00B546DD"/>
    <w:rsid w:val="00B54ED0"/>
    <w:rsid w:val="00B60015"/>
    <w:rsid w:val="00B6526A"/>
    <w:rsid w:val="00B656A2"/>
    <w:rsid w:val="00B6675D"/>
    <w:rsid w:val="00B66CFC"/>
    <w:rsid w:val="00B67EDD"/>
    <w:rsid w:val="00B700C7"/>
    <w:rsid w:val="00B706C4"/>
    <w:rsid w:val="00B7099F"/>
    <w:rsid w:val="00B72989"/>
    <w:rsid w:val="00B741FC"/>
    <w:rsid w:val="00B7739C"/>
    <w:rsid w:val="00B86C8E"/>
    <w:rsid w:val="00B95368"/>
    <w:rsid w:val="00BA1F83"/>
    <w:rsid w:val="00BA7ACF"/>
    <w:rsid w:val="00BB29EA"/>
    <w:rsid w:val="00BB2A31"/>
    <w:rsid w:val="00BC3962"/>
    <w:rsid w:val="00BC4135"/>
    <w:rsid w:val="00BC42DC"/>
    <w:rsid w:val="00BC54F9"/>
    <w:rsid w:val="00BC5606"/>
    <w:rsid w:val="00BC5DF5"/>
    <w:rsid w:val="00BC7967"/>
    <w:rsid w:val="00BD22EF"/>
    <w:rsid w:val="00BD5299"/>
    <w:rsid w:val="00BD6B65"/>
    <w:rsid w:val="00BE000A"/>
    <w:rsid w:val="00BE0333"/>
    <w:rsid w:val="00BE0413"/>
    <w:rsid w:val="00BE50F8"/>
    <w:rsid w:val="00BF06AA"/>
    <w:rsid w:val="00BF0F5F"/>
    <w:rsid w:val="00BF4465"/>
    <w:rsid w:val="00C01202"/>
    <w:rsid w:val="00C04952"/>
    <w:rsid w:val="00C10187"/>
    <w:rsid w:val="00C1200E"/>
    <w:rsid w:val="00C16231"/>
    <w:rsid w:val="00C1728F"/>
    <w:rsid w:val="00C20484"/>
    <w:rsid w:val="00C216A9"/>
    <w:rsid w:val="00C22A0D"/>
    <w:rsid w:val="00C22C55"/>
    <w:rsid w:val="00C230A6"/>
    <w:rsid w:val="00C233F1"/>
    <w:rsid w:val="00C23FEF"/>
    <w:rsid w:val="00C304CB"/>
    <w:rsid w:val="00C431DC"/>
    <w:rsid w:val="00C43CCB"/>
    <w:rsid w:val="00C47FF5"/>
    <w:rsid w:val="00C50490"/>
    <w:rsid w:val="00C535E7"/>
    <w:rsid w:val="00C63661"/>
    <w:rsid w:val="00C643EE"/>
    <w:rsid w:val="00C66818"/>
    <w:rsid w:val="00C67B92"/>
    <w:rsid w:val="00C72658"/>
    <w:rsid w:val="00C72754"/>
    <w:rsid w:val="00C72B68"/>
    <w:rsid w:val="00C73AE3"/>
    <w:rsid w:val="00C83646"/>
    <w:rsid w:val="00C90F3C"/>
    <w:rsid w:val="00C93F0B"/>
    <w:rsid w:val="00C94A5E"/>
    <w:rsid w:val="00C95A70"/>
    <w:rsid w:val="00CA1E22"/>
    <w:rsid w:val="00CA2EEE"/>
    <w:rsid w:val="00CA6CAC"/>
    <w:rsid w:val="00CB1C5B"/>
    <w:rsid w:val="00CC0013"/>
    <w:rsid w:val="00CC00F1"/>
    <w:rsid w:val="00CC34F0"/>
    <w:rsid w:val="00CC3CDC"/>
    <w:rsid w:val="00CC4BC8"/>
    <w:rsid w:val="00CC7530"/>
    <w:rsid w:val="00CD0B2D"/>
    <w:rsid w:val="00CD1BFC"/>
    <w:rsid w:val="00CD587B"/>
    <w:rsid w:val="00CD6D77"/>
    <w:rsid w:val="00CD7E3C"/>
    <w:rsid w:val="00CE0EDC"/>
    <w:rsid w:val="00CE374C"/>
    <w:rsid w:val="00CE6EEC"/>
    <w:rsid w:val="00CE7911"/>
    <w:rsid w:val="00CF26F1"/>
    <w:rsid w:val="00CF363E"/>
    <w:rsid w:val="00CF3780"/>
    <w:rsid w:val="00CF680D"/>
    <w:rsid w:val="00CF71C1"/>
    <w:rsid w:val="00CF743E"/>
    <w:rsid w:val="00D017D6"/>
    <w:rsid w:val="00D01FB9"/>
    <w:rsid w:val="00D05CC2"/>
    <w:rsid w:val="00D0726B"/>
    <w:rsid w:val="00D20205"/>
    <w:rsid w:val="00D25534"/>
    <w:rsid w:val="00D25A2F"/>
    <w:rsid w:val="00D27964"/>
    <w:rsid w:val="00D3035B"/>
    <w:rsid w:val="00D32BE9"/>
    <w:rsid w:val="00D35F1E"/>
    <w:rsid w:val="00D37401"/>
    <w:rsid w:val="00D37977"/>
    <w:rsid w:val="00D40021"/>
    <w:rsid w:val="00D435C0"/>
    <w:rsid w:val="00D43AD1"/>
    <w:rsid w:val="00D43B99"/>
    <w:rsid w:val="00D4599F"/>
    <w:rsid w:val="00D46923"/>
    <w:rsid w:val="00D51666"/>
    <w:rsid w:val="00D529B4"/>
    <w:rsid w:val="00D56127"/>
    <w:rsid w:val="00D56236"/>
    <w:rsid w:val="00D57923"/>
    <w:rsid w:val="00D60728"/>
    <w:rsid w:val="00D64EBA"/>
    <w:rsid w:val="00D70A47"/>
    <w:rsid w:val="00D722E6"/>
    <w:rsid w:val="00D73485"/>
    <w:rsid w:val="00D81A0F"/>
    <w:rsid w:val="00D831ED"/>
    <w:rsid w:val="00D90102"/>
    <w:rsid w:val="00D90238"/>
    <w:rsid w:val="00D92756"/>
    <w:rsid w:val="00D92D32"/>
    <w:rsid w:val="00D9331E"/>
    <w:rsid w:val="00D9415E"/>
    <w:rsid w:val="00DA151B"/>
    <w:rsid w:val="00DA1945"/>
    <w:rsid w:val="00DA50FD"/>
    <w:rsid w:val="00DA67EA"/>
    <w:rsid w:val="00DA7AB8"/>
    <w:rsid w:val="00DB032D"/>
    <w:rsid w:val="00DB41A3"/>
    <w:rsid w:val="00DC07F3"/>
    <w:rsid w:val="00DC40DE"/>
    <w:rsid w:val="00DC7157"/>
    <w:rsid w:val="00DD3EDD"/>
    <w:rsid w:val="00DD4EF7"/>
    <w:rsid w:val="00DD69F2"/>
    <w:rsid w:val="00DE53CE"/>
    <w:rsid w:val="00DE5B4B"/>
    <w:rsid w:val="00DE5CDA"/>
    <w:rsid w:val="00DE615B"/>
    <w:rsid w:val="00DE6EC3"/>
    <w:rsid w:val="00DF0776"/>
    <w:rsid w:val="00DF2DBB"/>
    <w:rsid w:val="00DF525C"/>
    <w:rsid w:val="00DF67A1"/>
    <w:rsid w:val="00DF6C4F"/>
    <w:rsid w:val="00DF7B9A"/>
    <w:rsid w:val="00E00A1A"/>
    <w:rsid w:val="00E01E2F"/>
    <w:rsid w:val="00E04BCE"/>
    <w:rsid w:val="00E06A39"/>
    <w:rsid w:val="00E14B40"/>
    <w:rsid w:val="00E178FB"/>
    <w:rsid w:val="00E206B0"/>
    <w:rsid w:val="00E234C1"/>
    <w:rsid w:val="00E3455E"/>
    <w:rsid w:val="00E36AE8"/>
    <w:rsid w:val="00E47657"/>
    <w:rsid w:val="00E50A8E"/>
    <w:rsid w:val="00E50D40"/>
    <w:rsid w:val="00E515E3"/>
    <w:rsid w:val="00E51E30"/>
    <w:rsid w:val="00E62CCF"/>
    <w:rsid w:val="00E63242"/>
    <w:rsid w:val="00E66532"/>
    <w:rsid w:val="00E74C6C"/>
    <w:rsid w:val="00E75A0E"/>
    <w:rsid w:val="00E76372"/>
    <w:rsid w:val="00E76E36"/>
    <w:rsid w:val="00E81737"/>
    <w:rsid w:val="00E833F0"/>
    <w:rsid w:val="00E8643C"/>
    <w:rsid w:val="00E87C23"/>
    <w:rsid w:val="00E921F3"/>
    <w:rsid w:val="00E92859"/>
    <w:rsid w:val="00E95245"/>
    <w:rsid w:val="00E9543D"/>
    <w:rsid w:val="00E956AD"/>
    <w:rsid w:val="00EA1852"/>
    <w:rsid w:val="00EA427B"/>
    <w:rsid w:val="00EA7037"/>
    <w:rsid w:val="00EB0477"/>
    <w:rsid w:val="00EB5B25"/>
    <w:rsid w:val="00EB6FEB"/>
    <w:rsid w:val="00EC7A18"/>
    <w:rsid w:val="00ED0A79"/>
    <w:rsid w:val="00ED1A88"/>
    <w:rsid w:val="00ED4813"/>
    <w:rsid w:val="00ED5A07"/>
    <w:rsid w:val="00ED5B23"/>
    <w:rsid w:val="00ED64E7"/>
    <w:rsid w:val="00EE06F1"/>
    <w:rsid w:val="00EF3CF3"/>
    <w:rsid w:val="00EF5C87"/>
    <w:rsid w:val="00F00928"/>
    <w:rsid w:val="00F01689"/>
    <w:rsid w:val="00F01AAE"/>
    <w:rsid w:val="00F0512D"/>
    <w:rsid w:val="00F066FB"/>
    <w:rsid w:val="00F06BC6"/>
    <w:rsid w:val="00F11626"/>
    <w:rsid w:val="00F13877"/>
    <w:rsid w:val="00F157F1"/>
    <w:rsid w:val="00F16378"/>
    <w:rsid w:val="00F17ACD"/>
    <w:rsid w:val="00F33933"/>
    <w:rsid w:val="00F33BC4"/>
    <w:rsid w:val="00F363D8"/>
    <w:rsid w:val="00F41AD7"/>
    <w:rsid w:val="00F42211"/>
    <w:rsid w:val="00F427DD"/>
    <w:rsid w:val="00F448FE"/>
    <w:rsid w:val="00F44B55"/>
    <w:rsid w:val="00F47126"/>
    <w:rsid w:val="00F47EAC"/>
    <w:rsid w:val="00F579DB"/>
    <w:rsid w:val="00F6238A"/>
    <w:rsid w:val="00F6658B"/>
    <w:rsid w:val="00F70AF2"/>
    <w:rsid w:val="00F70BEC"/>
    <w:rsid w:val="00F70D80"/>
    <w:rsid w:val="00F817BE"/>
    <w:rsid w:val="00F827EF"/>
    <w:rsid w:val="00F87174"/>
    <w:rsid w:val="00F9175E"/>
    <w:rsid w:val="00F9454B"/>
    <w:rsid w:val="00F94CF2"/>
    <w:rsid w:val="00F95701"/>
    <w:rsid w:val="00F95B17"/>
    <w:rsid w:val="00FA0A5E"/>
    <w:rsid w:val="00FA0DAA"/>
    <w:rsid w:val="00FA3A7B"/>
    <w:rsid w:val="00FA5879"/>
    <w:rsid w:val="00FA7193"/>
    <w:rsid w:val="00FB6C59"/>
    <w:rsid w:val="00FB781A"/>
    <w:rsid w:val="00FB7D46"/>
    <w:rsid w:val="00FB7F22"/>
    <w:rsid w:val="00FC0C37"/>
    <w:rsid w:val="00FC5574"/>
    <w:rsid w:val="00FC591D"/>
    <w:rsid w:val="00FC6C49"/>
    <w:rsid w:val="00FD7F23"/>
    <w:rsid w:val="00FE498E"/>
    <w:rsid w:val="00FE620E"/>
    <w:rsid w:val="00FE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8117"/>
  <w15:chartTrackingRefBased/>
  <w15:docId w15:val="{E9BB1F0C-11DE-4B6B-8A47-DA246042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30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B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B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30B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30B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30B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30B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30B88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30B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30B8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30B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30B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30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30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0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30B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0B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30B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30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30B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30B8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963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96370"/>
  </w:style>
  <w:style w:type="paragraph" w:styleId="af0">
    <w:name w:val="footer"/>
    <w:basedOn w:val="a"/>
    <w:link w:val="af1"/>
    <w:uiPriority w:val="99"/>
    <w:unhideWhenUsed/>
    <w:rsid w:val="001963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96370"/>
  </w:style>
  <w:style w:type="table" w:customStyle="1" w:styleId="11">
    <w:name w:val="רשת טבלה1"/>
    <w:basedOn w:val="a1"/>
    <w:next w:val="af2"/>
    <w:uiPriority w:val="39"/>
    <w:rsid w:val="00FC5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FC5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0495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akov_b4@wall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2400</Words>
  <Characters>10925</Characters>
  <Application>Microsoft Office Word</Application>
  <DocSecurity>0</DocSecurity>
  <Lines>266</Lines>
  <Paragraphs>214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יעקב בוסקילא</dc:creator>
  <cp:keywords/>
  <dc:description/>
  <cp:lastModifiedBy>יעקב בוסקילא</cp:lastModifiedBy>
  <cp:revision>12</cp:revision>
  <dcterms:created xsi:type="dcterms:W3CDTF">2026-01-08T21:14:00Z</dcterms:created>
  <dcterms:modified xsi:type="dcterms:W3CDTF">2026-10-18T09:58:00Z</dcterms:modified>
</cp:coreProperties>
</file>