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B" w:rsidRPr="003A37DD" w:rsidRDefault="00583E7A" w:rsidP="003A37DD">
      <w:pPr>
        <w:spacing w:line="360" w:lineRule="auto"/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4pt;margin-top:-53.4pt;width:115.2pt;height:74.4pt;z-index:251663360">
            <v:textbox>
              <w:txbxContent>
                <w:p w:rsidR="00583E7A" w:rsidRDefault="00583E7A" w:rsidP="00583E7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מחבר- חנן באואר</w:t>
                  </w:r>
                </w:p>
                <w:p w:rsidR="00583E7A" w:rsidRDefault="00583E7A" w:rsidP="00583E7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נושא- בראשית פרק כו</w:t>
                  </w:r>
                </w:p>
                <w:p w:rsidR="00583E7A" w:rsidRDefault="00583E7A" w:rsidP="00583E7A">
                  <w:r>
                    <w:rPr>
                      <w:rFonts w:hint="cs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3A37DD" w:rsidRPr="003A37DD">
        <w:rPr>
          <w:rFonts w:cs="Guttman Hatzvi" w:hint="cs"/>
          <w:sz w:val="32"/>
          <w:szCs w:val="32"/>
          <w:rtl/>
        </w:rPr>
        <w:t>בראשית פרק כו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 w:rsidRPr="003A37DD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הלך יצחק לגרר? 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3A37DD">
        <w:rPr>
          <w:rFonts w:hint="cs"/>
          <w:b/>
          <w:bCs/>
          <w:rtl/>
        </w:rPr>
        <w:t>מה אמר</w:t>
      </w:r>
      <w:r>
        <w:rPr>
          <w:rFonts w:hint="cs"/>
          <w:rtl/>
        </w:rPr>
        <w:t xml:space="preserve"> לו הקב"ה ?_______________________________________________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עיין בפסוקים ג'-ה' , </w:t>
      </w:r>
      <w:r w:rsidRPr="00C85F1C">
        <w:rPr>
          <w:rFonts w:hint="cs"/>
          <w:b/>
          <w:bCs/>
          <w:rtl/>
        </w:rPr>
        <w:t>מדוע זוכה יצחק</w:t>
      </w:r>
      <w:r>
        <w:rPr>
          <w:rFonts w:hint="cs"/>
          <w:rtl/>
        </w:rPr>
        <w:t xml:space="preserve"> בברכת הז</w:t>
      </w:r>
      <w:r w:rsidR="00C85F1C">
        <w:rPr>
          <w:rFonts w:hint="cs"/>
          <w:rtl/>
        </w:rPr>
        <w:t>רע וברכת הארץ? ________________</w:t>
      </w:r>
    </w:p>
    <w:p w:rsidR="003A37DD" w:rsidRDefault="003A37DD" w:rsidP="00187C9C">
      <w:pPr>
        <w:spacing w:line="480" w:lineRule="auto"/>
        <w:ind w:firstLine="720"/>
        <w:rPr>
          <w:rtl/>
        </w:rPr>
      </w:pPr>
      <w:r>
        <w:rPr>
          <w:rtl/>
        </w:rPr>
        <w:t>______________________________________________________________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 w:rsidRPr="00C85F1C">
        <w:rPr>
          <w:rFonts w:hint="cs"/>
          <w:b/>
          <w:bCs/>
          <w:rtl/>
        </w:rPr>
        <w:t>השווה</w:t>
      </w:r>
      <w:r>
        <w:rPr>
          <w:rFonts w:hint="cs"/>
          <w:rtl/>
        </w:rPr>
        <w:t xml:space="preserve"> בין ירידת </w:t>
      </w:r>
      <w:r w:rsidRPr="00C85F1C">
        <w:rPr>
          <w:rFonts w:hint="cs"/>
          <w:b/>
          <w:bCs/>
          <w:rtl/>
        </w:rPr>
        <w:t>אברהם</w:t>
      </w:r>
      <w:r>
        <w:rPr>
          <w:rFonts w:hint="cs"/>
          <w:rtl/>
        </w:rPr>
        <w:t xml:space="preserve"> לגרר ובין ירידת </w:t>
      </w:r>
      <w:r w:rsidRPr="00C85F1C">
        <w:rPr>
          <w:rFonts w:hint="cs"/>
          <w:b/>
          <w:bCs/>
          <w:rtl/>
        </w:rPr>
        <w:t>יצחק</w:t>
      </w:r>
      <w:r>
        <w:rPr>
          <w:rFonts w:hint="cs"/>
          <w:rtl/>
        </w:rPr>
        <w:t>: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דומה</w:t>
      </w:r>
      <w:r>
        <w:rPr>
          <w:rFonts w:hint="cs"/>
          <w:rtl/>
        </w:rPr>
        <w:t xml:space="preserve"> - ________________________________________________________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שונה</w:t>
      </w:r>
      <w:r>
        <w:rPr>
          <w:rFonts w:hint="cs"/>
          <w:rtl/>
        </w:rPr>
        <w:t>- _________________________________________________________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>
        <w:rPr>
          <w:rtl/>
        </w:rPr>
        <w:tab/>
      </w:r>
      <w:r w:rsidRPr="00C85F1C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ניתן </w:t>
      </w:r>
      <w:r w:rsidRPr="00C85F1C">
        <w:rPr>
          <w:rFonts w:hint="cs"/>
          <w:b/>
          <w:bCs/>
          <w:rtl/>
        </w:rPr>
        <w:t>להסביר</w:t>
      </w:r>
      <w:r w:rsidR="00C85F1C">
        <w:rPr>
          <w:rFonts w:hint="cs"/>
          <w:rtl/>
        </w:rPr>
        <w:t xml:space="preserve"> הבדל זה? _______________</w:t>
      </w:r>
      <w:r>
        <w:rPr>
          <w:rFonts w:hint="cs"/>
          <w:rtl/>
        </w:rPr>
        <w:t>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 w:rsidRPr="00C85F1C">
        <w:rPr>
          <w:rFonts w:hint="cs"/>
          <w:b/>
          <w:bCs/>
          <w:rtl/>
        </w:rPr>
        <w:t>מה אירע</w:t>
      </w:r>
      <w:r>
        <w:rPr>
          <w:rFonts w:hint="cs"/>
          <w:rtl/>
        </w:rPr>
        <w:t xml:space="preserve"> לאחר שאבימלך גילה שרבקה היא אשתו של יצחק?____________________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הסבר "וימצא בשנה ההיא </w:t>
      </w:r>
      <w:r w:rsidRPr="00C85F1C">
        <w:rPr>
          <w:rFonts w:hint="cs"/>
          <w:b/>
          <w:bCs/>
          <w:rtl/>
        </w:rPr>
        <w:t>מאה שערים</w:t>
      </w:r>
      <w:r>
        <w:rPr>
          <w:rFonts w:hint="cs"/>
          <w:rtl/>
        </w:rPr>
        <w:t>" __________________________________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 w:rsidRPr="00C85F1C">
        <w:rPr>
          <w:rFonts w:hint="cs"/>
          <w:b/>
          <w:bCs/>
          <w:rtl/>
        </w:rPr>
        <w:t>מה אירע לבארות</w:t>
      </w:r>
      <w:r>
        <w:rPr>
          <w:rFonts w:hint="cs"/>
          <w:rtl/>
        </w:rPr>
        <w:t xml:space="preserve"> שחפר אברהם? </w:t>
      </w:r>
      <w:r w:rsidRPr="00C85F1C">
        <w:rPr>
          <w:rFonts w:hint="cs"/>
          <w:b/>
          <w:bCs/>
          <w:rtl/>
        </w:rPr>
        <w:t>מדוע</w:t>
      </w:r>
      <w:r w:rsidR="00C85F1C">
        <w:rPr>
          <w:rFonts w:hint="cs"/>
          <w:rtl/>
        </w:rPr>
        <w:t>? ______________</w:t>
      </w:r>
      <w:r>
        <w:rPr>
          <w:rFonts w:hint="cs"/>
          <w:rtl/>
        </w:rPr>
        <w:t>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>
        <w:rPr>
          <w:rFonts w:hint="cs"/>
          <w:rtl/>
        </w:rPr>
        <w:t xml:space="preserve">מה עושה </w:t>
      </w:r>
      <w:r w:rsidRPr="00C85F1C">
        <w:rPr>
          <w:rFonts w:hint="cs"/>
          <w:b/>
          <w:bCs/>
          <w:rtl/>
        </w:rPr>
        <w:t>יצחק לבארות</w:t>
      </w:r>
      <w:r>
        <w:rPr>
          <w:rFonts w:hint="cs"/>
          <w:rtl/>
        </w:rPr>
        <w:t xml:space="preserve"> אלו? _________________________________________</w:t>
      </w:r>
    </w:p>
    <w:p w:rsidR="003A37DD" w:rsidRPr="003A37DD" w:rsidRDefault="003A37DD" w:rsidP="00187C9C">
      <w:pPr>
        <w:pStyle w:val="a7"/>
        <w:spacing w:line="480" w:lineRule="auto"/>
      </w:pPr>
      <w:r w:rsidRPr="00C85F1C">
        <w:rPr>
          <w:rFonts w:hint="cs"/>
          <w:b/>
          <w:bCs/>
          <w:rtl/>
        </w:rPr>
        <w:t>מה מסמל</w:t>
      </w:r>
      <w:r w:rsidR="00C85F1C">
        <w:rPr>
          <w:rFonts w:hint="cs"/>
          <w:rtl/>
        </w:rPr>
        <w:t xml:space="preserve"> מעשה זה?_______</w:t>
      </w:r>
      <w:r>
        <w:rPr>
          <w:rFonts w:hint="cs"/>
          <w:rtl/>
        </w:rPr>
        <w:t>_______________________________________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הסבר את השמות שנתן יצחק לבארות הבאים: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עשק</w:t>
      </w:r>
      <w:r>
        <w:rPr>
          <w:rFonts w:hint="cs"/>
          <w:rtl/>
        </w:rPr>
        <w:t>- _____________________________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שטנה</w:t>
      </w:r>
      <w:r>
        <w:rPr>
          <w:rFonts w:hint="cs"/>
          <w:rtl/>
        </w:rPr>
        <w:t>- ____________________________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רחובות</w:t>
      </w:r>
      <w:r>
        <w:rPr>
          <w:rFonts w:hint="cs"/>
          <w:rtl/>
        </w:rPr>
        <w:t>- 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באר שבע</w:t>
      </w:r>
      <w:r>
        <w:rPr>
          <w:rFonts w:hint="cs"/>
          <w:rtl/>
        </w:rPr>
        <w:t xml:space="preserve"> (פס' לג') - _____________________________</w:t>
      </w:r>
    </w:p>
    <w:p w:rsidR="003A37DD" w:rsidRDefault="003A37DD" w:rsidP="00187C9C">
      <w:pPr>
        <w:pStyle w:val="a7"/>
        <w:numPr>
          <w:ilvl w:val="0"/>
          <w:numId w:val="1"/>
        </w:numPr>
        <w:spacing w:line="480" w:lineRule="auto"/>
      </w:pPr>
      <w:r w:rsidRPr="00C85F1C">
        <w:rPr>
          <w:rFonts w:hint="cs"/>
          <w:b/>
          <w:bCs/>
          <w:rtl/>
        </w:rPr>
        <w:t>מדוע בא</w:t>
      </w:r>
      <w:r>
        <w:rPr>
          <w:rFonts w:hint="cs"/>
          <w:rtl/>
        </w:rPr>
        <w:t xml:space="preserve"> אבימלך יחד עם משלחת מכובדת ליצחק? 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 w:rsidRPr="00C85F1C">
        <w:rPr>
          <w:rFonts w:hint="cs"/>
          <w:b/>
          <w:bCs/>
          <w:rtl/>
        </w:rPr>
        <w:t>מה תגובת</w:t>
      </w:r>
      <w:r>
        <w:rPr>
          <w:rFonts w:hint="cs"/>
          <w:rtl/>
        </w:rPr>
        <w:t xml:space="preserve"> יצחק?___________________________________</w:t>
      </w:r>
    </w:p>
    <w:p w:rsidR="003A37DD" w:rsidRDefault="003A37DD" w:rsidP="00187C9C">
      <w:pPr>
        <w:pStyle w:val="a7"/>
        <w:spacing w:line="480" w:lineRule="auto"/>
        <w:rPr>
          <w:rtl/>
        </w:rPr>
      </w:pPr>
      <w:r>
        <w:rPr>
          <w:rFonts w:hint="cs"/>
          <w:rtl/>
        </w:rPr>
        <w:t xml:space="preserve">מה </w:t>
      </w:r>
      <w:r w:rsidRPr="00C85F1C">
        <w:rPr>
          <w:rFonts w:hint="cs"/>
          <w:b/>
          <w:bCs/>
          <w:rtl/>
        </w:rPr>
        <w:t>אירע לבסוף</w:t>
      </w:r>
      <w:r>
        <w:rPr>
          <w:rFonts w:hint="cs"/>
          <w:rtl/>
        </w:rPr>
        <w:t>? ___________________________________</w:t>
      </w:r>
    </w:p>
    <w:p w:rsidR="00C85F1C" w:rsidRDefault="00C85F1C">
      <w:pPr>
        <w:bidi w:val="0"/>
        <w:rPr>
          <w:rtl/>
        </w:rPr>
      </w:pPr>
      <w:bookmarkStart w:id="0" w:name="_GoBack"/>
      <w:r>
        <w:rPr>
          <w:rtl/>
        </w:rPr>
        <w:br w:type="page"/>
      </w:r>
    </w:p>
    <w:bookmarkEnd w:id="0"/>
    <w:p w:rsidR="00C85F1C" w:rsidRDefault="00B17E30" w:rsidP="003A37DD">
      <w:pPr>
        <w:pStyle w:val="a7"/>
        <w:spacing w:line="360" w:lineRule="auto"/>
        <w:rPr>
          <w:rtl/>
        </w:rPr>
      </w:pPr>
      <w:r w:rsidRPr="00B17E30">
        <w:rPr>
          <w:rFonts w:asciiTheme="minorBidi" w:hAnsiTheme="minorBidi"/>
          <w:noProof/>
          <w:rtl/>
        </w:rPr>
        <w:lastRenderedPageBreak/>
        <w:pict>
          <v:roundrect id="מלבן מעוגל 2" o:spid="_x0000_s1026" style="position:absolute;left:0;text-align:left;margin-left:-52.5pt;margin-top:14.85pt;width:527.25pt;height:80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" fillcolor="#d8d8d8 [2732]" strokecolor="#70ad47 [3209]" strokeweight="1pt">
            <v:stroke joinstyle="miter"/>
            <v:textbox>
              <w:txbxContent>
                <w:p w:rsidR="00C85F1C" w:rsidRDefault="00C85F1C" w:rsidP="00C85F1C">
                  <w:pPr>
                    <w:spacing w:line="360" w:lineRule="auto"/>
                    <w:rPr>
                      <w:rFonts w:cs="Guttman Stam1"/>
                      <w:rtl/>
                    </w:rPr>
                  </w:pPr>
                  <w:r w:rsidRPr="00C85F1C">
                    <w:rPr>
                      <w:rFonts w:cs="Guttman Stam1" w:hint="cs"/>
                      <w:rtl/>
                    </w:rPr>
                    <w:t>"עקב אשר שמע אברהם בקולי וישמור משמרתי מצוותי חוקותיותורותי" (פס' ה')</w:t>
                  </w:r>
                </w:p>
                <w:p w:rsidR="00C85F1C" w:rsidRDefault="00C85F1C" w:rsidP="00C85F1C">
                  <w:r>
                    <w:rPr>
                      <w:rFonts w:asciiTheme="minorBidi" w:hAnsiTheme="minorBidi" w:hint="cs"/>
                      <w:rtl/>
                    </w:rPr>
                    <w:t>מה הקושי בפסוק זה? ____________________________________________________</w:t>
                  </w:r>
                </w:p>
              </w:txbxContent>
            </v:textbox>
          </v:roundrect>
        </w:pict>
      </w:r>
    </w:p>
    <w:p w:rsidR="00C85F1C" w:rsidRDefault="00C85F1C" w:rsidP="003A37DD">
      <w:pPr>
        <w:spacing w:line="360" w:lineRule="auto"/>
        <w:rPr>
          <w:rFonts w:asciiTheme="minorBidi" w:hAnsiTheme="minorBidi"/>
          <w:rtl/>
        </w:rPr>
      </w:pPr>
    </w:p>
    <w:p w:rsidR="00C85F1C" w:rsidRDefault="00C85F1C" w:rsidP="003A37DD">
      <w:pPr>
        <w:spacing w:line="360" w:lineRule="auto"/>
        <w:rPr>
          <w:rFonts w:asciiTheme="minorBidi" w:hAnsiTheme="minorBidi"/>
          <w:rtl/>
        </w:rPr>
      </w:pPr>
    </w:p>
    <w:p w:rsidR="00C85F1C" w:rsidRDefault="00B17E30" w:rsidP="003A37DD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oundrect id="מלבן מעוגל 4" o:spid="_x0000_s1027" style="position:absolute;left:0;text-align:left;margin-left:-1in;margin-top:36.85pt;width:259.5pt;height:390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" fillcolor="white [3201]" strokecolor="#70ad47 [3209]" strokeweight="1pt">
            <v:stroke joinstyle="miter"/>
            <v:textbox>
              <w:txbxContent>
                <w:p w:rsidR="00187C9C" w:rsidRPr="00187C9C" w:rsidRDefault="00187C9C" w:rsidP="00187C9C">
                  <w:pPr>
                    <w:jc w:val="center"/>
                    <w:rPr>
                      <w:rFonts w:cs="Guttman Stam1"/>
                      <w:b/>
                      <w:bCs/>
                      <w:sz w:val="28"/>
                      <w:szCs w:val="28"/>
                      <w:rtl/>
                    </w:rPr>
                  </w:pPr>
                  <w:r w:rsidRPr="00187C9C">
                    <w:rPr>
                      <w:rFonts w:cs="Guttman Stam1" w:hint="cs"/>
                      <w:b/>
                      <w:bCs/>
                      <w:sz w:val="28"/>
                      <w:szCs w:val="28"/>
                      <w:rtl/>
                    </w:rPr>
                    <w:t>רשב"ם</w:t>
                  </w:r>
                </w:p>
                <w:p w:rsidR="00187C9C" w:rsidRDefault="00187C9C" w:rsidP="00187C9C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וישמור משמרתי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כגון מילה, דכתיב בה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>ואתה את בריתי תשמור</w:t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מצותי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כגון מצות שמנה ימים, דכתיב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>כאשר צוה אותו אל</w:t>
                  </w:r>
                  <w:r>
                    <w:rPr>
                      <w:rFonts w:ascii="Arial" w:hAnsi="Arial" w:cs="Arial" w:hint="cs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>וק</w:t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>ים</w:t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חוקותיותורותי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לפי עיקר פשוטו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>מצות הניכרות (=השכליות</w:t>
                  </w:r>
                  <w:r>
                    <w:rPr>
                      <w:rFonts w:ascii="Arial" w:hAnsi="Arial" w:cs="Arial" w:hint="cs"/>
                      <w:b/>
                      <w:bCs/>
                      <w:color w:val="5E6EB3"/>
                      <w:sz w:val="27"/>
                      <w:szCs w:val="27"/>
                      <w:shd w:val="clear" w:color="auto" w:fill="FFFFFF"/>
                      <w:rtl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כגון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גזל ועריות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וחימוד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ודינין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והכנסת אורחים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כולם היו נוהגין קודם מתן תורה, אלא שנתחדש ונתפרש לישראל וכרתו ברית לקיימו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</w:p>
                <w:p w:rsidR="00187C9C" w:rsidRDefault="00187C9C" w:rsidP="00187C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כיצד הסביר הרשב"ם את הפסוק? ____________</w:t>
                  </w:r>
                </w:p>
                <w:p w:rsidR="00187C9C" w:rsidRDefault="00187C9C" w:rsidP="00187C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______________________________________________________________________</w:t>
                  </w:r>
                </w:p>
                <w:p w:rsidR="00187C9C" w:rsidRDefault="00187C9C" w:rsidP="00187C9C"/>
              </w:txbxContent>
            </v:textbox>
          </v:roundrect>
        </w:pict>
      </w:r>
    </w:p>
    <w:p w:rsidR="00C85F1C" w:rsidRDefault="00B17E30" w:rsidP="003A37DD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oundrect id="מלבן מעוגל 3" o:spid="_x0000_s1028" style="position:absolute;left:0;text-align:left;margin-left:224.25pt;margin-top:9.1pt;width:258.75pt;height:396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" fillcolor="white [3201]" strokecolor="#70ad47 [3209]" strokeweight="1pt">
            <v:stroke joinstyle="miter"/>
            <v:textbox>
              <w:txbxContent>
                <w:p w:rsidR="00C85F1C" w:rsidRPr="00C85F1C" w:rsidRDefault="00C85F1C" w:rsidP="00C85F1C">
                  <w:pPr>
                    <w:jc w:val="center"/>
                    <w:rPr>
                      <w:rFonts w:cs="Guttman Stam1"/>
                      <w:b/>
                      <w:bCs/>
                      <w:sz w:val="28"/>
                      <w:szCs w:val="28"/>
                      <w:rtl/>
                    </w:rPr>
                  </w:pPr>
                  <w:r w:rsidRPr="00C85F1C">
                    <w:rPr>
                      <w:rFonts w:cs="Guttman Stam1" w:hint="cs"/>
                      <w:b/>
                      <w:bCs/>
                      <w:sz w:val="28"/>
                      <w:szCs w:val="28"/>
                      <w:rtl/>
                    </w:rPr>
                    <w:t>רש"י</w:t>
                  </w:r>
                </w:p>
                <w:p w:rsidR="00C85F1C" w:rsidRDefault="00C85F1C" w:rsidP="00C85F1C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וישמר משמרתי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גזרות להרחקה על אזהרות שבתורה, כגון שניות לעריות ושבות לשבת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מצותי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דברים שאילו לא נכתבו ראויין הם להצטוות כגון גזל ושפיכות דמים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חקותי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דברים שיצר הרע ואומות העולם משיבין עליהם כגון אכילת חזיר ולבישת שעטנז שאין טעם בדבר אלא גזירת המלך וחוקותיו על עבדיו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ותורתי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להביא תורה שבעל פה, הלכה למשה מסיני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:</w:t>
                  </w:r>
                </w:p>
                <w:p w:rsidR="00C85F1C" w:rsidRDefault="00C85F1C" w:rsidP="00C85F1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כיצד הסביר רש"י את הפסוק? ______________</w:t>
                  </w:r>
                </w:p>
                <w:p w:rsidR="00C85F1C" w:rsidRDefault="00C85F1C" w:rsidP="00C85F1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___________________________________ </w:t>
                  </w:r>
                </w:p>
                <w:p w:rsidR="00C85F1C" w:rsidRDefault="00C85F1C" w:rsidP="00C85F1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מה הקושי בהסבר זה? ___________________</w:t>
                  </w:r>
                </w:p>
                <w:p w:rsidR="00C85F1C" w:rsidRDefault="00C85F1C" w:rsidP="00C85F1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כיצד יענה רש"י על הקושי? ________________</w:t>
                  </w:r>
                </w:p>
                <w:p w:rsidR="00C85F1C" w:rsidRDefault="00C85F1C" w:rsidP="00C85F1C">
                  <w:r>
                    <w:rPr>
                      <w:rFonts w:hint="cs"/>
                      <w:rtl/>
                    </w:rPr>
                    <w:t>___________________________________</w:t>
                  </w:r>
                </w:p>
              </w:txbxContent>
            </v:textbox>
          </v:roundrect>
        </w:pict>
      </w:r>
    </w:p>
    <w:p w:rsidR="00C85F1C" w:rsidRPr="00C85F1C" w:rsidRDefault="00B17E30" w:rsidP="003A37DD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noProof/>
        </w:rPr>
        <w:pict>
          <v:roundrect id="מלבן מעוגל 5" o:spid="_x0000_s1029" style="position:absolute;left:0;text-align:left;margin-left:-41.25pt;margin-top:411.15pt;width:521.25pt;height:186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" fillcolor="white [3201]" strokecolor="#70ad47 [3209]" strokeweight="1pt">
            <v:stroke joinstyle="miter"/>
            <v:textbox>
              <w:txbxContent>
                <w:p w:rsidR="00187C9C" w:rsidRPr="00187C9C" w:rsidRDefault="00187C9C" w:rsidP="00187C9C">
                  <w:pPr>
                    <w:jc w:val="center"/>
                    <w:rPr>
                      <w:rFonts w:cs="Guttman Stam1"/>
                      <w:b/>
                      <w:bCs/>
                      <w:sz w:val="28"/>
                      <w:szCs w:val="28"/>
                      <w:rtl/>
                    </w:rPr>
                  </w:pPr>
                  <w:r w:rsidRPr="00187C9C">
                    <w:rPr>
                      <w:rFonts w:cs="Guttman Stam1" w:hint="cs"/>
                      <w:b/>
                      <w:bCs/>
                      <w:sz w:val="28"/>
                      <w:szCs w:val="28"/>
                      <w:rtl/>
                    </w:rPr>
                    <w:t>ספורנו</w:t>
                  </w:r>
                </w:p>
                <w:p w:rsidR="00187C9C" w:rsidRDefault="00187C9C" w:rsidP="00187C9C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וַיִּשְׁמר מִשְׁמַרְתִּי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עָשָׂה תָּמִיד הַמִּשְׁמֶרֶת הַמְּיֻחֶדֶת לִי, שֶׁהִיא לִגְמל חֶסֶד, כְּאָמְרו "כָּל אָרְחות ה' חֶסֶד וֶאֱמֶת" (תהלים כה, י), וּלְהורות חַטָּאִים בַּדֶּרֶךְ, וְזֶה עָשָׂה כַּאֲשֶׁר קָרָא בְּשֵׁם ה'. וְשָׁמַר גַּם כֵּן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  <w:rtl/>
                    </w:rPr>
                    <w:t>מִצְותַיחֻקּותַי וְתורתָי</w:t>
                  </w:r>
                  <w:r>
                    <w:rPr>
                      <w:rFonts w:ascii="Arial" w:hAnsi="Arial" w:cs="Arial"/>
                      <w:b/>
                      <w:bCs/>
                      <w:color w:val="CC0066"/>
                      <w:sz w:val="27"/>
                      <w:szCs w:val="27"/>
                      <w:shd w:val="clear" w:color="auto" w:fill="FFFFFF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שֶׁנִּצְטַוּוּ בְּנֵי נחַ, וּבְכֵן הָיָה נָאֶה דּורֵשׁ וְנָאֶה מְקַיֵּם כְּמופֵת לָרַבִּים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</w:p>
                <w:p w:rsidR="00187C9C" w:rsidRDefault="00187C9C" w:rsidP="00187C9C">
                  <w:r>
                    <w:rPr>
                      <w:rFonts w:hint="cs"/>
                      <w:rtl/>
                    </w:rPr>
                    <w:t>כיצד הסביר הספורנו את הפסוק? _____________________________________________________</w:t>
                  </w:r>
                </w:p>
              </w:txbxContent>
            </v:textbox>
          </v:roundrect>
        </w:pict>
      </w:r>
    </w:p>
    <w:sectPr w:rsidR="00C85F1C" w:rsidRPr="00C85F1C" w:rsidSect="00F9649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6A" w:rsidRDefault="00FC4A6A" w:rsidP="003A37DD">
      <w:pPr>
        <w:spacing w:after="0" w:line="240" w:lineRule="auto"/>
      </w:pPr>
      <w:r>
        <w:separator/>
      </w:r>
    </w:p>
  </w:endnote>
  <w:endnote w:type="continuationSeparator" w:id="1">
    <w:p w:rsidR="00FC4A6A" w:rsidRDefault="00FC4A6A" w:rsidP="003A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6A" w:rsidRDefault="00FC4A6A" w:rsidP="003A37DD">
      <w:pPr>
        <w:spacing w:after="0" w:line="240" w:lineRule="auto"/>
      </w:pPr>
      <w:r>
        <w:separator/>
      </w:r>
    </w:p>
  </w:footnote>
  <w:footnote w:type="continuationSeparator" w:id="1">
    <w:p w:rsidR="00FC4A6A" w:rsidRDefault="00FC4A6A" w:rsidP="003A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DD" w:rsidRDefault="003A37DD">
    <w:pPr>
      <w:pStyle w:val="a3"/>
      <w:rPr>
        <w:rtl/>
      </w:rPr>
    </w:pPr>
    <w:r>
      <w:rPr>
        <w:rFonts w:hint="cs"/>
        <w:rtl/>
      </w:rPr>
      <w:t>בס"ד</w:t>
    </w:r>
  </w:p>
  <w:p w:rsidR="003A37DD" w:rsidRDefault="003A37DD">
    <w:pPr>
      <w:pStyle w:val="a3"/>
    </w:pPr>
    <w:r>
      <w:rPr>
        <w:rFonts w:hint="cs"/>
        <w:rtl/>
      </w:rPr>
      <w:t>תאריך עברי _________  תאריך לועזי __________</w:t>
    </w:r>
    <w:r>
      <w:rPr>
        <w:rtl/>
      </w:rPr>
      <w:tab/>
    </w:r>
    <w:r>
      <w:rPr>
        <w:rFonts w:hint="cs"/>
        <w:rtl/>
      </w:rPr>
      <w:t>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D65"/>
    <w:multiLevelType w:val="hybridMultilevel"/>
    <w:tmpl w:val="6758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37DD"/>
    <w:rsid w:val="00187C9C"/>
    <w:rsid w:val="003A37DD"/>
    <w:rsid w:val="00583E7A"/>
    <w:rsid w:val="00B17E30"/>
    <w:rsid w:val="00C228BB"/>
    <w:rsid w:val="00C85F1C"/>
    <w:rsid w:val="00F96491"/>
    <w:rsid w:val="00FC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37DD"/>
  </w:style>
  <w:style w:type="paragraph" w:styleId="a5">
    <w:name w:val="footer"/>
    <w:basedOn w:val="a"/>
    <w:link w:val="a6"/>
    <w:uiPriority w:val="99"/>
    <w:unhideWhenUsed/>
    <w:rsid w:val="003A3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37DD"/>
  </w:style>
  <w:style w:type="paragraph" w:styleId="a7">
    <w:name w:val="List Paragraph"/>
    <w:basedOn w:val="a"/>
    <w:uiPriority w:val="34"/>
    <w:qFormat/>
    <w:rsid w:val="003A37DD"/>
    <w:pPr>
      <w:ind w:left="720"/>
      <w:contextualSpacing/>
    </w:pPr>
  </w:style>
  <w:style w:type="character" w:customStyle="1" w:styleId="apple-converted-space">
    <w:name w:val="apple-converted-space"/>
    <w:basedOn w:val="a0"/>
    <w:rsid w:val="00C85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2017-07-05T11:20:00Z</dcterms:created>
  <dcterms:modified xsi:type="dcterms:W3CDTF">2017-07-05T11:20:00Z</dcterms:modified>
</cp:coreProperties>
</file>