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F3" w:rsidRPr="00EA30FE" w:rsidRDefault="005A2369" w:rsidP="008D0607">
      <w:pPr>
        <w:spacing w:line="240" w:lineRule="auto"/>
        <w:jc w:val="center"/>
        <w:rPr>
          <w:rFonts w:cs="Guttman Yad-Brush"/>
          <w:sz w:val="20"/>
          <w:szCs w:val="20"/>
          <w:rtl/>
        </w:rPr>
      </w:pPr>
      <w:r>
        <w:rPr>
          <w:rFonts w:cs="Guttman Hatzvi" w:hint="cs"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34.9pt;margin-top:-44.15pt;width:117pt;height:52.2pt;z-index:251664384" stroked="f">
            <v:textbox>
              <w:txbxContent>
                <w:p w:rsidR="005A2369" w:rsidRPr="00DA21DA" w:rsidRDefault="005A2369" w:rsidP="005A2369">
                  <w:pPr>
                    <w:rPr>
                      <w:rFonts w:hint="cs"/>
                      <w:sz w:val="16"/>
                      <w:szCs w:val="16"/>
                      <w:rtl/>
                    </w:rPr>
                  </w:pPr>
                  <w:r w:rsidRPr="00DA21DA">
                    <w:rPr>
                      <w:rFonts w:hint="cs"/>
                      <w:sz w:val="16"/>
                      <w:szCs w:val="16"/>
                      <w:rtl/>
                    </w:rPr>
                    <w:t>מחבר- חנן באואר</w:t>
                  </w:r>
                </w:p>
                <w:p w:rsidR="005A2369" w:rsidRPr="00DA21DA" w:rsidRDefault="005A2369" w:rsidP="005A2369">
                  <w:pPr>
                    <w:rPr>
                      <w:rFonts w:hint="cs"/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נושא- שמות פרק י</w:t>
                  </w:r>
                </w:p>
                <w:p w:rsidR="005A2369" w:rsidRPr="00DA21DA" w:rsidRDefault="005A2369" w:rsidP="005A2369">
                  <w:pPr>
                    <w:rPr>
                      <w:sz w:val="16"/>
                      <w:szCs w:val="16"/>
                    </w:rPr>
                  </w:pPr>
                  <w:r w:rsidRPr="00DA21DA">
                    <w:rPr>
                      <w:rFonts w:hint="cs"/>
                      <w:sz w:val="16"/>
                      <w:szCs w:val="16"/>
                      <w:rtl/>
                    </w:rPr>
                    <w:t>כיתות ו-ח</w:t>
                  </w:r>
                </w:p>
              </w:txbxContent>
            </v:textbox>
            <w10:wrap anchorx="page"/>
          </v:shape>
        </w:pict>
      </w:r>
      <w:r w:rsidR="00F00FA5" w:rsidRPr="00EA30FE">
        <w:rPr>
          <w:rFonts w:cs="Guttman Hatzvi" w:hint="cs"/>
          <w:sz w:val="32"/>
          <w:szCs w:val="32"/>
          <w:rtl/>
        </w:rPr>
        <w:t xml:space="preserve">מכות ארבה </w:t>
      </w:r>
      <w:r w:rsidR="00F00FA5" w:rsidRPr="00EA30FE">
        <w:rPr>
          <w:rFonts w:cs="Guttman Hatzvi"/>
          <w:sz w:val="32"/>
          <w:szCs w:val="32"/>
          <w:rtl/>
        </w:rPr>
        <w:t>–</w:t>
      </w:r>
      <w:r w:rsidR="00F00FA5" w:rsidRPr="00EA30FE">
        <w:rPr>
          <w:rFonts w:cs="Guttman Hatzvi" w:hint="cs"/>
          <w:sz w:val="32"/>
          <w:szCs w:val="32"/>
          <w:rtl/>
        </w:rPr>
        <w:t xml:space="preserve"> חושך </w:t>
      </w:r>
      <w:r w:rsidR="00F00FA5" w:rsidRPr="00EA30FE">
        <w:rPr>
          <w:rFonts w:cs="Guttman Yad-Brush" w:hint="cs"/>
          <w:sz w:val="20"/>
          <w:szCs w:val="20"/>
          <w:rtl/>
        </w:rPr>
        <w:t>שמות פרק י'</w:t>
      </w:r>
    </w:p>
    <w:p w:rsidR="00F00FA5" w:rsidRDefault="00F00FA5" w:rsidP="008D0607">
      <w:pPr>
        <w:pStyle w:val="a7"/>
        <w:numPr>
          <w:ilvl w:val="0"/>
          <w:numId w:val="1"/>
        </w:numPr>
        <w:spacing w:line="240" w:lineRule="auto"/>
      </w:pPr>
      <w:r>
        <w:rPr>
          <w:rFonts w:hint="cs"/>
          <w:rtl/>
        </w:rPr>
        <w:t xml:space="preserve">מדוע ה' </w:t>
      </w:r>
      <w:r w:rsidRPr="00EA30FE">
        <w:rPr>
          <w:rFonts w:hint="cs"/>
          <w:b/>
          <w:bCs/>
          <w:rtl/>
        </w:rPr>
        <w:t>מכביד את לב פרעה</w:t>
      </w:r>
      <w:r>
        <w:rPr>
          <w:rFonts w:hint="cs"/>
          <w:rtl/>
        </w:rPr>
        <w:t>?</w:t>
      </w:r>
    </w:p>
    <w:p w:rsidR="00F00FA5" w:rsidRDefault="00F00FA5" w:rsidP="00EA30FE">
      <w:pPr>
        <w:pStyle w:val="a7"/>
        <w:spacing w:line="360" w:lineRule="auto"/>
        <w:rPr>
          <w:rtl/>
        </w:rPr>
      </w:pPr>
      <w:r>
        <w:rPr>
          <w:rFonts w:hint="cs"/>
          <w:rtl/>
        </w:rPr>
        <w:t xml:space="preserve">המצרים- </w:t>
      </w:r>
      <w:r w:rsidR="00EA30FE">
        <w:rPr>
          <w:rFonts w:hint="cs"/>
          <w:rtl/>
        </w:rPr>
        <w:t xml:space="preserve"> ________________________________________________</w:t>
      </w:r>
    </w:p>
    <w:p w:rsidR="00F00FA5" w:rsidRDefault="00F00FA5" w:rsidP="00EA30FE">
      <w:pPr>
        <w:pStyle w:val="a7"/>
        <w:spacing w:line="360" w:lineRule="auto"/>
        <w:rPr>
          <w:rtl/>
        </w:rPr>
      </w:pPr>
      <w:r>
        <w:rPr>
          <w:rFonts w:hint="cs"/>
          <w:rtl/>
        </w:rPr>
        <w:t xml:space="preserve">ישראל- </w:t>
      </w:r>
      <w:r w:rsidR="00EA30FE">
        <w:rPr>
          <w:rFonts w:hint="cs"/>
          <w:rtl/>
        </w:rPr>
        <w:t xml:space="preserve"> _________________________________________________</w:t>
      </w:r>
    </w:p>
    <w:p w:rsidR="00F00FA5" w:rsidRDefault="00F00FA5" w:rsidP="00EA30FE">
      <w:pPr>
        <w:pStyle w:val="a7"/>
        <w:numPr>
          <w:ilvl w:val="0"/>
          <w:numId w:val="1"/>
        </w:numPr>
        <w:spacing w:line="360" w:lineRule="auto"/>
      </w:pPr>
      <w:r w:rsidRPr="00EA30FE">
        <w:rPr>
          <w:rFonts w:hint="cs"/>
          <w:b/>
          <w:bCs/>
          <w:rtl/>
        </w:rPr>
        <w:t>כיצד מתוארת</w:t>
      </w:r>
      <w:r>
        <w:rPr>
          <w:rFonts w:hint="cs"/>
          <w:rtl/>
        </w:rPr>
        <w:t xml:space="preserve"> מכת ארבה ?(פס' ה-ו') </w:t>
      </w:r>
      <w:r w:rsidR="00EA30FE">
        <w:rPr>
          <w:rFonts w:hint="cs"/>
          <w:rtl/>
        </w:rPr>
        <w:t xml:space="preserve"> _________________________________________</w:t>
      </w:r>
    </w:p>
    <w:p w:rsidR="00EA30FE" w:rsidRPr="00EA30FE" w:rsidRDefault="00EA30FE" w:rsidP="00EA30FE">
      <w:pPr>
        <w:pStyle w:val="a7"/>
        <w:spacing w:line="360" w:lineRule="auto"/>
      </w:pPr>
      <w:r>
        <w:rPr>
          <w:rFonts w:hint="cs"/>
          <w:rtl/>
        </w:rPr>
        <w:t>____________________________________________________________________</w:t>
      </w:r>
    </w:p>
    <w:p w:rsidR="00F00FA5" w:rsidRDefault="00F00FA5" w:rsidP="00EA30FE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מדוע </w:t>
      </w:r>
      <w:r w:rsidRPr="00EA30FE">
        <w:rPr>
          <w:rFonts w:hint="cs"/>
          <w:b/>
          <w:bCs/>
          <w:rtl/>
        </w:rPr>
        <w:t>החזירו את משה ואהרון</w:t>
      </w:r>
      <w:r>
        <w:rPr>
          <w:rFonts w:hint="cs"/>
          <w:rtl/>
        </w:rPr>
        <w:t xml:space="preserve"> לבית פרעה?</w:t>
      </w:r>
      <w:r w:rsidR="00EA30FE">
        <w:rPr>
          <w:rFonts w:hint="cs"/>
          <w:rtl/>
        </w:rPr>
        <w:t xml:space="preserve"> _____________________________________</w:t>
      </w:r>
    </w:p>
    <w:p w:rsidR="00F00FA5" w:rsidRDefault="00F00FA5" w:rsidP="00EA30FE">
      <w:pPr>
        <w:pStyle w:val="a7"/>
        <w:spacing w:line="360" w:lineRule="auto"/>
      </w:pPr>
      <w:r w:rsidRPr="00EA30FE">
        <w:rPr>
          <w:rFonts w:hint="cs"/>
          <w:b/>
          <w:bCs/>
          <w:rtl/>
        </w:rPr>
        <w:t>מה הציע</w:t>
      </w:r>
      <w:r>
        <w:rPr>
          <w:rFonts w:hint="cs"/>
          <w:rtl/>
        </w:rPr>
        <w:t xml:space="preserve"> להם פרעה? </w:t>
      </w:r>
      <w:r w:rsidR="00EA30FE">
        <w:rPr>
          <w:rFonts w:hint="cs"/>
          <w:rtl/>
        </w:rPr>
        <w:t>___________________________</w:t>
      </w:r>
    </w:p>
    <w:p w:rsidR="00F00FA5" w:rsidRDefault="00F00FA5" w:rsidP="00EA30FE">
      <w:pPr>
        <w:pStyle w:val="a7"/>
        <w:spacing w:line="360" w:lineRule="auto"/>
        <w:rPr>
          <w:rtl/>
        </w:rPr>
      </w:pPr>
      <w:r w:rsidRPr="00EA30FE">
        <w:rPr>
          <w:rFonts w:hint="cs"/>
          <w:b/>
          <w:bCs/>
          <w:rtl/>
        </w:rPr>
        <w:t>מה תגובתם</w:t>
      </w:r>
      <w:r>
        <w:rPr>
          <w:rFonts w:hint="cs"/>
          <w:rtl/>
        </w:rPr>
        <w:t xml:space="preserve">? כיצד </w:t>
      </w:r>
      <w:r w:rsidRPr="00EA30FE">
        <w:rPr>
          <w:rFonts w:hint="cs"/>
          <w:b/>
          <w:bCs/>
          <w:rtl/>
        </w:rPr>
        <w:t>הגיב פרעה</w:t>
      </w:r>
      <w:r>
        <w:rPr>
          <w:rFonts w:hint="cs"/>
          <w:rtl/>
        </w:rPr>
        <w:t>?</w:t>
      </w:r>
      <w:r w:rsidR="00EA30FE">
        <w:rPr>
          <w:rFonts w:hint="cs"/>
          <w:rtl/>
        </w:rPr>
        <w:t xml:space="preserve"> _____________________________________________</w:t>
      </w:r>
    </w:p>
    <w:p w:rsidR="00F00FA5" w:rsidRDefault="00F00FA5" w:rsidP="00EA30FE">
      <w:pPr>
        <w:pStyle w:val="a7"/>
        <w:numPr>
          <w:ilvl w:val="0"/>
          <w:numId w:val="1"/>
        </w:numPr>
        <w:spacing w:line="360" w:lineRule="auto"/>
      </w:pPr>
      <w:r w:rsidRPr="00EA30FE">
        <w:rPr>
          <w:rFonts w:hint="cs"/>
          <w:b/>
          <w:bCs/>
          <w:rtl/>
        </w:rPr>
        <w:t>כתוב בלשון הפסוק</w:t>
      </w:r>
      <w:r>
        <w:rPr>
          <w:rFonts w:hint="cs"/>
          <w:rtl/>
        </w:rPr>
        <w:t>:</w:t>
      </w:r>
    </w:p>
    <w:p w:rsidR="00F00FA5" w:rsidRDefault="00F00FA5" w:rsidP="00EA30FE">
      <w:pPr>
        <w:pStyle w:val="a7"/>
        <w:spacing w:line="360" w:lineRule="auto"/>
        <w:rPr>
          <w:rtl/>
        </w:rPr>
      </w:pPr>
      <w:r>
        <w:rPr>
          <w:rFonts w:hint="cs"/>
          <w:rtl/>
        </w:rPr>
        <w:t>רוח מזרחית הביא</w:t>
      </w:r>
      <w:r w:rsidR="00EA30FE">
        <w:rPr>
          <w:rFonts w:hint="cs"/>
          <w:rtl/>
        </w:rPr>
        <w:t>ה</w:t>
      </w:r>
      <w:r>
        <w:rPr>
          <w:rFonts w:hint="cs"/>
          <w:rtl/>
        </w:rPr>
        <w:t xml:space="preserve"> את הארבה-</w:t>
      </w:r>
      <w:r w:rsidR="00EA30FE">
        <w:rPr>
          <w:rFonts w:hint="cs"/>
          <w:rtl/>
        </w:rPr>
        <w:t xml:space="preserve"> ___________________________________________</w:t>
      </w:r>
    </w:p>
    <w:p w:rsidR="00F00FA5" w:rsidRDefault="00F00FA5" w:rsidP="00EA30FE">
      <w:pPr>
        <w:pStyle w:val="a7"/>
        <w:spacing w:line="360" w:lineRule="auto"/>
        <w:rPr>
          <w:rtl/>
        </w:rPr>
      </w:pPr>
      <w:r>
        <w:rPr>
          <w:rFonts w:hint="cs"/>
          <w:rtl/>
        </w:rPr>
        <w:t>מעולם לא היה ארבה ברמה כזו</w:t>
      </w:r>
      <w:r w:rsidR="00EA30FE">
        <w:rPr>
          <w:rFonts w:hint="cs"/>
          <w:rtl/>
        </w:rPr>
        <w:t>- ___________________________________________</w:t>
      </w:r>
    </w:p>
    <w:p w:rsidR="00F00FA5" w:rsidRDefault="00F00FA5" w:rsidP="00EA30FE">
      <w:pPr>
        <w:pStyle w:val="a7"/>
        <w:spacing w:line="360" w:lineRule="auto"/>
        <w:rPr>
          <w:rtl/>
        </w:rPr>
      </w:pPr>
      <w:r>
        <w:rPr>
          <w:rFonts w:hint="cs"/>
          <w:rtl/>
        </w:rPr>
        <w:t>מרוב ארבה האדמה נראתה חשוכה</w:t>
      </w:r>
      <w:r w:rsidR="00EA30FE">
        <w:rPr>
          <w:rFonts w:hint="cs"/>
          <w:rtl/>
        </w:rPr>
        <w:t>- _________________________________________</w:t>
      </w:r>
    </w:p>
    <w:p w:rsidR="00F00FA5" w:rsidRDefault="00F00FA5" w:rsidP="00EA30FE">
      <w:pPr>
        <w:pStyle w:val="a7"/>
        <w:spacing w:line="360" w:lineRule="auto"/>
        <w:rPr>
          <w:rtl/>
        </w:rPr>
      </w:pPr>
      <w:r>
        <w:rPr>
          <w:rFonts w:hint="cs"/>
          <w:rtl/>
        </w:rPr>
        <w:t>לא נשאר שום דבר ירוק</w:t>
      </w:r>
      <w:r w:rsidR="00EA30FE">
        <w:rPr>
          <w:rFonts w:hint="cs"/>
          <w:rtl/>
        </w:rPr>
        <w:t>- ________________________________________________</w:t>
      </w:r>
    </w:p>
    <w:p w:rsidR="00F00FA5" w:rsidRDefault="00F00FA5" w:rsidP="00EA30FE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כיצד </w:t>
      </w:r>
      <w:r w:rsidRPr="00EA30FE">
        <w:rPr>
          <w:rFonts w:hint="cs"/>
          <w:b/>
          <w:bCs/>
          <w:rtl/>
        </w:rPr>
        <w:t>הסתיימה מכת ארבה</w:t>
      </w:r>
      <w:r>
        <w:rPr>
          <w:rFonts w:hint="cs"/>
          <w:rtl/>
        </w:rPr>
        <w:t xml:space="preserve">? כתוב </w:t>
      </w:r>
      <w:r w:rsidRPr="00EA30FE">
        <w:rPr>
          <w:rFonts w:hint="cs"/>
          <w:u w:val="single"/>
          <w:rtl/>
        </w:rPr>
        <w:t>בארבעה שלבים</w:t>
      </w:r>
      <w:r>
        <w:rPr>
          <w:rFonts w:hint="cs"/>
          <w:rtl/>
        </w:rPr>
        <w:t xml:space="preserve"> !</w:t>
      </w:r>
    </w:p>
    <w:p w:rsidR="00F00FA5" w:rsidRDefault="00F00FA5" w:rsidP="00EA30FE">
      <w:pPr>
        <w:pStyle w:val="a7"/>
        <w:numPr>
          <w:ilvl w:val="0"/>
          <w:numId w:val="2"/>
        </w:numPr>
        <w:spacing w:line="360" w:lineRule="auto"/>
      </w:pPr>
      <w:r>
        <w:rPr>
          <w:rFonts w:hint="cs"/>
          <w:rtl/>
        </w:rPr>
        <w:t>_</w:t>
      </w:r>
      <w:r w:rsidR="00EA30FE">
        <w:rPr>
          <w:rFonts w:hint="cs"/>
          <w:rtl/>
        </w:rPr>
        <w:t>_______________________________</w:t>
      </w:r>
    </w:p>
    <w:p w:rsidR="00F00FA5" w:rsidRDefault="00F00FA5" w:rsidP="00EA30FE">
      <w:pPr>
        <w:pStyle w:val="a7"/>
        <w:numPr>
          <w:ilvl w:val="0"/>
          <w:numId w:val="2"/>
        </w:numPr>
        <w:spacing w:line="360" w:lineRule="auto"/>
      </w:pPr>
      <w:r>
        <w:rPr>
          <w:rFonts w:hint="cs"/>
          <w:rtl/>
        </w:rPr>
        <w:t>_</w:t>
      </w:r>
      <w:r w:rsidR="00EA30FE">
        <w:rPr>
          <w:rFonts w:hint="cs"/>
          <w:rtl/>
        </w:rPr>
        <w:t>_______________________________</w:t>
      </w:r>
    </w:p>
    <w:p w:rsidR="00F00FA5" w:rsidRDefault="00F00FA5" w:rsidP="00EA30FE">
      <w:pPr>
        <w:pStyle w:val="a7"/>
        <w:numPr>
          <w:ilvl w:val="0"/>
          <w:numId w:val="2"/>
        </w:numPr>
        <w:spacing w:line="360" w:lineRule="auto"/>
      </w:pPr>
      <w:r>
        <w:rPr>
          <w:rFonts w:hint="cs"/>
          <w:rtl/>
        </w:rPr>
        <w:t>_</w:t>
      </w:r>
      <w:r w:rsidR="00EA30FE">
        <w:rPr>
          <w:rFonts w:hint="cs"/>
          <w:rtl/>
        </w:rPr>
        <w:t>_______________________________</w:t>
      </w:r>
    </w:p>
    <w:p w:rsidR="00F00FA5" w:rsidRDefault="00F00FA5" w:rsidP="00EA30FE">
      <w:pPr>
        <w:pStyle w:val="a7"/>
        <w:numPr>
          <w:ilvl w:val="0"/>
          <w:numId w:val="2"/>
        </w:numPr>
        <w:spacing w:line="360" w:lineRule="auto"/>
      </w:pPr>
      <w:r>
        <w:rPr>
          <w:rFonts w:hint="cs"/>
          <w:rtl/>
        </w:rPr>
        <w:t>_</w:t>
      </w:r>
      <w:r w:rsidR="00EA30FE">
        <w:rPr>
          <w:rFonts w:hint="cs"/>
          <w:rtl/>
        </w:rPr>
        <w:t>_______________________________</w:t>
      </w:r>
    </w:p>
    <w:p w:rsidR="00F00FA5" w:rsidRDefault="00F00FA5" w:rsidP="00EA30FE">
      <w:pPr>
        <w:pStyle w:val="a7"/>
        <w:numPr>
          <w:ilvl w:val="0"/>
          <w:numId w:val="1"/>
        </w:numPr>
        <w:spacing w:line="360" w:lineRule="auto"/>
      </w:pPr>
      <w:r w:rsidRPr="00EA30FE">
        <w:rPr>
          <w:rFonts w:hint="cs"/>
          <w:b/>
          <w:bCs/>
          <w:rtl/>
        </w:rPr>
        <w:t>השלם</w:t>
      </w:r>
      <w:r>
        <w:rPr>
          <w:rFonts w:hint="cs"/>
          <w:rtl/>
        </w:rPr>
        <w:t xml:space="preserve"> מכת חושך היא המכה ה____________ בסדרה ה_________ של המכות. </w:t>
      </w:r>
    </w:p>
    <w:p w:rsidR="00F00FA5" w:rsidRDefault="00F00FA5" w:rsidP="00EA30FE">
      <w:pPr>
        <w:pStyle w:val="a7"/>
        <w:spacing w:line="360" w:lineRule="auto"/>
        <w:rPr>
          <w:rtl/>
        </w:rPr>
      </w:pPr>
      <w:r>
        <w:rPr>
          <w:rFonts w:hint="cs"/>
          <w:rtl/>
        </w:rPr>
        <w:t>במכה זו, בניגוד לשתי המכות שלפניה אין _________________</w:t>
      </w:r>
    </w:p>
    <w:p w:rsidR="00F00FA5" w:rsidRDefault="00EA30FE" w:rsidP="00EA30FE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כיצד </w:t>
      </w:r>
      <w:r w:rsidRPr="00EA30FE">
        <w:rPr>
          <w:rFonts w:hint="cs"/>
          <w:b/>
          <w:bCs/>
          <w:rtl/>
        </w:rPr>
        <w:t>התחילה מכת חושך</w:t>
      </w:r>
      <w:r>
        <w:rPr>
          <w:rFonts w:hint="cs"/>
          <w:rtl/>
        </w:rPr>
        <w:t>? _______________________________________________</w:t>
      </w:r>
    </w:p>
    <w:p w:rsidR="00EA30FE" w:rsidRPr="00E20EEA" w:rsidRDefault="00BC3963" w:rsidP="008D0607">
      <w:pPr>
        <w:pStyle w:val="a7"/>
        <w:spacing w:line="360" w:lineRule="auto"/>
        <w:ind w:left="1800" w:firstLine="360"/>
        <w:rPr>
          <w:i/>
          <w:iCs/>
          <w:u w:val="single"/>
        </w:rPr>
      </w:pPr>
      <w:r w:rsidRPr="00BC3963">
        <w:rPr>
          <w:rFonts w:cs="Guttman Keren"/>
          <w:noProof/>
          <w:sz w:val="24"/>
          <w:szCs w:val="24"/>
          <w:u w:val="single"/>
        </w:rPr>
        <w:pict>
          <v:rect id="מלבן 3" o:spid="_x0000_s1026" style="position:absolute;left:0;text-align:left;margin-left:-33.4pt;margin-top:24.1pt;width:171.75pt;height:140.2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" fillcolor="#d8d8d8 [2732]" strokecolor="#f79646" strokeweight="2pt">
            <v:textbox>
              <w:txbxContent>
                <w:p w:rsidR="008D0607" w:rsidRPr="00E20EEA" w:rsidRDefault="008D0607" w:rsidP="008D0607">
                  <w:pPr>
                    <w:jc w:val="center"/>
                    <w:rPr>
                      <w:rFonts w:cs="Narkisim"/>
                      <w:b/>
                      <w:bCs/>
                      <w:sz w:val="24"/>
                      <w:szCs w:val="24"/>
                      <w:rtl/>
                    </w:rPr>
                  </w:pPr>
                  <w:r w:rsidRPr="00E20EEA">
                    <w:rPr>
                      <w:rFonts w:cs="Narkisim" w:hint="cs"/>
                      <w:b/>
                      <w:bCs/>
                      <w:sz w:val="24"/>
                      <w:szCs w:val="24"/>
                      <w:rtl/>
                    </w:rPr>
                    <w:t>ר' יוסף אבן כספי</w:t>
                  </w:r>
                </w:p>
                <w:p w:rsidR="008D0607" w:rsidRPr="008D0607" w:rsidRDefault="008D0607" w:rsidP="008D0607">
                  <w:r w:rsidRPr="008D0607">
                    <w:rPr>
                      <w:rFonts w:hint="cs"/>
                      <w:rtl/>
                    </w:rPr>
                    <w:t>פירוש</w:t>
                  </w:r>
                  <w:r w:rsidRPr="008D0607">
                    <w:rPr>
                      <w:rFonts w:hint="cs"/>
                    </w:rPr>
                    <w:t> </w:t>
                  </w:r>
                  <w:r w:rsidRPr="008D0607">
                    <w:rPr>
                      <w:rFonts w:hint="cs"/>
                      <w:rtl/>
                    </w:rPr>
                    <w:t>זה שאינם מרחיקים העיר רק באלפים אמה בקרוב, כמו שהוא פירוש אמרו "ולא קמו איש מתחתיו</w:t>
                  </w:r>
                  <w:r w:rsidRPr="008D0607">
                    <w:rPr>
                      <w:rFonts w:hint="cs"/>
                    </w:rPr>
                    <w:t xml:space="preserve">". </w:t>
                  </w:r>
                  <w:r w:rsidRPr="008D0607">
                    <w:rPr>
                      <w:rFonts w:hint="cs"/>
                      <w:rtl/>
                    </w:rPr>
                    <w:t>והטעם: "אינם הולכים לעבוד בשדות ובכרמים, כי היה שם חושך לא נהיה כמוהו</w:t>
                  </w:r>
                  <w:r w:rsidRPr="008D0607">
                    <w:rPr>
                      <w:rFonts w:hint="cs"/>
                    </w:rPr>
                    <w:t>".</w:t>
                  </w:r>
                </w:p>
                <w:p w:rsidR="008D0607" w:rsidRPr="008D0607" w:rsidRDefault="008D0607" w:rsidP="008D0607"/>
              </w:txbxContent>
            </v:textbox>
          </v:rect>
        </w:pict>
      </w:r>
      <w:r w:rsidR="00EA30FE" w:rsidRPr="00E20EEA">
        <w:rPr>
          <w:rFonts w:cs="Guttman Keren" w:hint="cs"/>
          <w:sz w:val="24"/>
          <w:szCs w:val="24"/>
          <w:u w:val="single"/>
          <w:rtl/>
        </w:rPr>
        <w:t>"ולא קמו איש מתחתיו שלושת ימים</w:t>
      </w:r>
      <w:r w:rsidR="00EA30FE" w:rsidRPr="00E20EEA">
        <w:rPr>
          <w:rFonts w:hint="cs"/>
          <w:i/>
          <w:iCs/>
          <w:u w:val="single"/>
          <w:rtl/>
        </w:rPr>
        <w:t>"</w:t>
      </w:r>
      <w:bookmarkStart w:id="0" w:name="_GoBack"/>
      <w:bookmarkEnd w:id="0"/>
    </w:p>
    <w:p w:rsidR="00EA30FE" w:rsidRDefault="00BC3963" w:rsidP="00EA30FE">
      <w:pPr>
        <w:pStyle w:val="a7"/>
        <w:spacing w:line="360" w:lineRule="auto"/>
        <w:rPr>
          <w:rtl/>
        </w:rPr>
      </w:pPr>
      <w:r>
        <w:rPr>
          <w:noProof/>
          <w:rtl/>
        </w:rPr>
        <w:pict>
          <v:rect id="מלבן 2" o:spid="_x0000_s1027" style="position:absolute;left:0;text-align:left;margin-left:148.85pt;margin-top:.25pt;width:171.75pt;height:102.7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" fillcolor="#d8d8d8 [2732]" strokecolor="#f79646" strokeweight="2pt">
            <v:textbox>
              <w:txbxContent>
                <w:p w:rsidR="008D0607" w:rsidRPr="00E20EEA" w:rsidRDefault="008D0607" w:rsidP="008D0607">
                  <w:pPr>
                    <w:jc w:val="center"/>
                    <w:rPr>
                      <w:rFonts w:cs="Narkisim"/>
                      <w:b/>
                      <w:bCs/>
                      <w:sz w:val="24"/>
                      <w:szCs w:val="24"/>
                    </w:rPr>
                  </w:pPr>
                  <w:r w:rsidRPr="00E20EEA">
                    <w:rPr>
                      <w:rFonts w:cs="Narkisim" w:hint="cs"/>
                      <w:b/>
                      <w:bCs/>
                      <w:sz w:val="24"/>
                      <w:szCs w:val="24"/>
                      <w:rtl/>
                    </w:rPr>
                    <w:t>ר' אברהם אבן עזרא</w:t>
                  </w:r>
                </w:p>
                <w:p w:rsidR="008D0607" w:rsidRPr="00E20EEA" w:rsidRDefault="008D0607" w:rsidP="008D0607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rtl/>
                    </w:rPr>
                    <w:t>"</w:t>
                  </w:r>
                  <w:r w:rsidRPr="00E20EEA">
                    <w:rPr>
                      <w:rFonts w:hint="cs"/>
                      <w:b/>
                      <w:bCs/>
                      <w:rtl/>
                    </w:rPr>
                    <w:t>ולא קמו איש מתחתיו"</w:t>
                  </w:r>
                </w:p>
                <w:p w:rsidR="008D0607" w:rsidRPr="008D0607" w:rsidRDefault="008D0607" w:rsidP="008D0607">
                  <w:r w:rsidRPr="008D0607">
                    <w:rPr>
                      <w:rFonts w:hint="cs"/>
                      <w:rtl/>
                    </w:rPr>
                    <w:t>מביתו, כמו</w:t>
                  </w:r>
                  <w:r>
                    <w:rPr>
                      <w:rFonts w:hint="cs"/>
                      <w:rtl/>
                    </w:rPr>
                    <w:t xml:space="preserve"> (</w:t>
                  </w:r>
                  <w:r w:rsidRPr="008D0607">
                    <w:rPr>
                      <w:rFonts w:hint="cs"/>
                      <w:rtl/>
                    </w:rPr>
                    <w:t>שמות ט"ז כ"ט</w:t>
                  </w:r>
                  <w:r>
                    <w:t xml:space="preserve">( </w:t>
                  </w:r>
                  <w:r>
                    <w:rPr>
                      <w:rFonts w:hint="cs"/>
                      <w:rtl/>
                    </w:rPr>
                    <w:t xml:space="preserve"> "ש</w:t>
                  </w:r>
                  <w:r w:rsidRPr="008D0607">
                    <w:rPr>
                      <w:rFonts w:hint="cs"/>
                      <w:rtl/>
                    </w:rPr>
                    <w:t>בו איש תחתיו" כי אנה ילכו בלא אור</w:t>
                  </w:r>
                  <w:r w:rsidRPr="008D0607">
                    <w:rPr>
                      <w:rFonts w:hint="cs"/>
                    </w:rPr>
                    <w:t>?</w:t>
                  </w:r>
                </w:p>
                <w:p w:rsidR="008D0607" w:rsidRPr="008D0607" w:rsidRDefault="008D0607" w:rsidP="008D0607"/>
              </w:txbxContent>
            </v:textbox>
          </v:rect>
        </w:pict>
      </w:r>
      <w:r>
        <w:rPr>
          <w:noProof/>
          <w:rtl/>
        </w:rPr>
        <w:pict>
          <v:rect id="מלבן 1" o:spid="_x0000_s1028" style="position:absolute;left:0;text-align:left;margin-left:331.85pt;margin-top:.25pt;width:171.75pt;height:140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" fillcolor="#d8d8d8 [2732]" strokecolor="#f79646 [3209]" strokeweight="2pt">
            <v:textbox>
              <w:txbxContent>
                <w:p w:rsidR="00EA30FE" w:rsidRPr="00E20EEA" w:rsidRDefault="00EA30FE" w:rsidP="00EA30FE">
                  <w:pPr>
                    <w:jc w:val="center"/>
                    <w:rPr>
                      <w:rFonts w:cs="Narkisim"/>
                      <w:b/>
                      <w:bCs/>
                      <w:sz w:val="24"/>
                      <w:szCs w:val="24"/>
                      <w:rtl/>
                    </w:rPr>
                  </w:pPr>
                  <w:r w:rsidRPr="00E20EEA">
                    <w:rPr>
                      <w:rFonts w:cs="Narkisim" w:hint="cs"/>
                      <w:b/>
                      <w:bCs/>
                      <w:sz w:val="24"/>
                      <w:szCs w:val="24"/>
                      <w:rtl/>
                    </w:rPr>
                    <w:t>רש"י</w:t>
                  </w:r>
                </w:p>
                <w:p w:rsidR="00EA30FE" w:rsidRPr="00EA30FE" w:rsidRDefault="00EA30FE" w:rsidP="00EA30FE">
                  <w:r w:rsidRPr="008D0607">
                    <w:rPr>
                      <w:rFonts w:hint="cs"/>
                      <w:b/>
                      <w:bCs/>
                      <w:rtl/>
                    </w:rPr>
                    <w:t xml:space="preserve">"ויהי חשך אפלה... שלשת ימים " </w:t>
                  </w:r>
                  <w:r w:rsidRPr="00EA30FE">
                    <w:rPr>
                      <w:rFonts w:hint="cs"/>
                      <w:rtl/>
                    </w:rPr>
                    <w:t>חושך של אופל, שלא ראו איש את אחיו ג' ימים, ועוד שלושת ימים אחרים חושך-מוכפל על זה, שלא קמו איש מתחתיו: יושב אין יכול לעמוד, ועומד אין יכול לישב</w:t>
                  </w:r>
                  <w:r w:rsidRPr="00EA30FE">
                    <w:rPr>
                      <w:rFonts w:hint="cs"/>
                    </w:rPr>
                    <w:t>...</w:t>
                  </w:r>
                </w:p>
              </w:txbxContent>
            </v:textbox>
          </v:rect>
        </w:pict>
      </w:r>
    </w:p>
    <w:p w:rsidR="00EA30FE" w:rsidRDefault="00EA30FE" w:rsidP="00EA30FE">
      <w:pPr>
        <w:pStyle w:val="a7"/>
        <w:spacing w:line="360" w:lineRule="auto"/>
        <w:rPr>
          <w:rtl/>
        </w:rPr>
      </w:pPr>
    </w:p>
    <w:p w:rsidR="00EA30FE" w:rsidRDefault="00EA30FE" w:rsidP="00EA30FE">
      <w:pPr>
        <w:pStyle w:val="a7"/>
        <w:spacing w:line="360" w:lineRule="auto"/>
        <w:rPr>
          <w:rtl/>
        </w:rPr>
      </w:pPr>
    </w:p>
    <w:p w:rsidR="00EA30FE" w:rsidRDefault="00EA30FE" w:rsidP="00EA30FE">
      <w:pPr>
        <w:pStyle w:val="a7"/>
        <w:spacing w:line="360" w:lineRule="auto"/>
        <w:rPr>
          <w:rtl/>
        </w:rPr>
      </w:pPr>
    </w:p>
    <w:p w:rsidR="00EA30FE" w:rsidRDefault="00EA30FE" w:rsidP="00EA30FE">
      <w:pPr>
        <w:pStyle w:val="a7"/>
        <w:spacing w:line="360" w:lineRule="auto"/>
      </w:pPr>
    </w:p>
    <w:p w:rsidR="00EA30FE" w:rsidRDefault="00EA30FE" w:rsidP="00EA30FE">
      <w:pPr>
        <w:pStyle w:val="a7"/>
        <w:spacing w:line="360" w:lineRule="auto"/>
      </w:pPr>
    </w:p>
    <w:p w:rsidR="00EA30FE" w:rsidRPr="00EA30FE" w:rsidRDefault="00EA30FE" w:rsidP="00EA30FE">
      <w:pPr>
        <w:pStyle w:val="a7"/>
        <w:spacing w:line="360" w:lineRule="auto"/>
        <w:rPr>
          <w:rtl/>
        </w:rPr>
      </w:pPr>
    </w:p>
    <w:p w:rsidR="00EA30FE" w:rsidRDefault="00EA30FE" w:rsidP="00EA30FE">
      <w:pPr>
        <w:pStyle w:val="a7"/>
        <w:spacing w:line="360" w:lineRule="auto"/>
        <w:rPr>
          <w:rtl/>
        </w:rPr>
      </w:pPr>
    </w:p>
    <w:p w:rsidR="008D0607" w:rsidRPr="008D0607" w:rsidRDefault="008D0607" w:rsidP="008D0607">
      <w:pPr>
        <w:pStyle w:val="a7"/>
        <w:spacing w:line="360" w:lineRule="auto"/>
        <w:ind w:left="-142"/>
        <w:rPr>
          <w:rFonts w:cs="Narkisim"/>
          <w:sz w:val="24"/>
          <w:szCs w:val="24"/>
          <w:rtl/>
        </w:rPr>
      </w:pPr>
      <w:r w:rsidRPr="008D0607">
        <w:rPr>
          <w:rFonts w:cs="Narkisim" w:hint="cs"/>
          <w:sz w:val="24"/>
          <w:szCs w:val="24"/>
          <w:rtl/>
        </w:rPr>
        <w:t xml:space="preserve">מה </w:t>
      </w:r>
      <w:r w:rsidRPr="008D0607">
        <w:rPr>
          <w:rFonts w:cs="Narkisim" w:hint="cs"/>
          <w:b/>
          <w:bCs/>
          <w:sz w:val="24"/>
          <w:szCs w:val="24"/>
          <w:rtl/>
        </w:rPr>
        <w:t>ההבדל בין הפרשנים</w:t>
      </w:r>
      <w:r w:rsidRPr="008D0607">
        <w:rPr>
          <w:rFonts w:cs="Narkisim" w:hint="cs"/>
          <w:sz w:val="24"/>
          <w:szCs w:val="24"/>
          <w:rtl/>
        </w:rPr>
        <w:t xml:space="preserve"> בפירוש המילים "לא קמו איש תחתיו"? ___________________________________________________________________________</w:t>
      </w:r>
    </w:p>
    <w:p w:rsidR="008D0607" w:rsidRPr="008D0607" w:rsidRDefault="008D0607" w:rsidP="008D0607">
      <w:pPr>
        <w:pStyle w:val="a7"/>
        <w:spacing w:line="360" w:lineRule="auto"/>
        <w:ind w:left="-142"/>
        <w:rPr>
          <w:rFonts w:cs="Narkisim"/>
          <w:sz w:val="24"/>
          <w:szCs w:val="24"/>
          <w:rtl/>
        </w:rPr>
      </w:pPr>
      <w:r w:rsidRPr="008D0607">
        <w:rPr>
          <w:rFonts w:cs="Narkisim" w:hint="cs"/>
          <w:b/>
          <w:bCs/>
          <w:sz w:val="24"/>
          <w:szCs w:val="24"/>
          <w:rtl/>
        </w:rPr>
        <w:t>מנין הוכיחו</w:t>
      </w:r>
      <w:r w:rsidRPr="008D0607">
        <w:rPr>
          <w:rFonts w:cs="Narkisim" w:hint="cs"/>
          <w:sz w:val="24"/>
          <w:szCs w:val="24"/>
          <w:rtl/>
        </w:rPr>
        <w:t xml:space="preserve"> אבן ואבן כספי את דעתם? _______________________________________________</w:t>
      </w:r>
    </w:p>
    <w:p w:rsidR="008D0607" w:rsidRPr="008D0607" w:rsidRDefault="008D0607" w:rsidP="008D0607">
      <w:pPr>
        <w:pStyle w:val="a7"/>
        <w:spacing w:line="360" w:lineRule="auto"/>
        <w:ind w:left="-142"/>
        <w:rPr>
          <w:rFonts w:cs="Narkisim"/>
          <w:sz w:val="24"/>
          <w:szCs w:val="24"/>
        </w:rPr>
      </w:pPr>
      <w:r w:rsidRPr="008D0607">
        <w:rPr>
          <w:rFonts w:cs="Narkisim" w:hint="cs"/>
          <w:sz w:val="24"/>
          <w:szCs w:val="24"/>
          <w:rtl/>
        </w:rPr>
        <w:t xml:space="preserve">מה יענה להם </w:t>
      </w:r>
      <w:r w:rsidRPr="008D0607">
        <w:rPr>
          <w:rFonts w:cs="Narkisim" w:hint="cs"/>
          <w:b/>
          <w:bCs/>
          <w:sz w:val="24"/>
          <w:szCs w:val="24"/>
          <w:rtl/>
        </w:rPr>
        <w:t>רש"י</w:t>
      </w:r>
      <w:r w:rsidRPr="008D0607">
        <w:rPr>
          <w:rFonts w:cs="Narkisim" w:hint="cs"/>
          <w:sz w:val="24"/>
          <w:szCs w:val="24"/>
          <w:rtl/>
        </w:rPr>
        <w:t>? ___________________________________________________________</w:t>
      </w:r>
    </w:p>
    <w:p w:rsidR="00EA30FE" w:rsidRDefault="00EA30FE" w:rsidP="00EA30FE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במה </w:t>
      </w:r>
      <w:r w:rsidRPr="00EA30FE">
        <w:rPr>
          <w:rFonts w:hint="cs"/>
          <w:b/>
          <w:bCs/>
          <w:rtl/>
        </w:rPr>
        <w:t>שינה פרעה את דעתו</w:t>
      </w:r>
      <w:r>
        <w:rPr>
          <w:rFonts w:hint="cs"/>
          <w:rtl/>
        </w:rPr>
        <w:t xml:space="preserve"> בעקבות מכה זו? (פס' כד') ____________________________</w:t>
      </w:r>
    </w:p>
    <w:p w:rsidR="00EA30FE" w:rsidRDefault="00EA30FE" w:rsidP="00EA30FE">
      <w:pPr>
        <w:pStyle w:val="a7"/>
        <w:spacing w:line="360" w:lineRule="auto"/>
        <w:rPr>
          <w:rtl/>
        </w:rPr>
      </w:pPr>
      <w:r w:rsidRPr="00EA30FE">
        <w:rPr>
          <w:rFonts w:hint="cs"/>
          <w:b/>
          <w:bCs/>
          <w:rtl/>
        </w:rPr>
        <w:t>מה ההיגיון</w:t>
      </w:r>
      <w:r>
        <w:rPr>
          <w:rFonts w:hint="cs"/>
          <w:rtl/>
        </w:rPr>
        <w:t xml:space="preserve"> של פרעה בהצעה זו? ___________________________________________</w:t>
      </w:r>
    </w:p>
    <w:p w:rsidR="00EA30FE" w:rsidRDefault="00EA30FE" w:rsidP="00EA30FE">
      <w:pPr>
        <w:pStyle w:val="a7"/>
        <w:numPr>
          <w:ilvl w:val="0"/>
          <w:numId w:val="1"/>
        </w:numPr>
        <w:spacing w:line="360" w:lineRule="auto"/>
      </w:pPr>
      <w:r w:rsidRPr="00EA30FE">
        <w:rPr>
          <w:rFonts w:hint="cs"/>
          <w:b/>
          <w:bCs/>
          <w:rtl/>
        </w:rPr>
        <w:t>כיצד הגיב</w:t>
      </w:r>
      <w:r>
        <w:rPr>
          <w:rFonts w:hint="cs"/>
          <w:rtl/>
        </w:rPr>
        <w:t xml:space="preserve"> משה להצעת פרעה? ____________________________________________</w:t>
      </w:r>
    </w:p>
    <w:p w:rsidR="00EA30FE" w:rsidRDefault="00EA30FE" w:rsidP="00EA30FE">
      <w:pPr>
        <w:pStyle w:val="a7"/>
        <w:spacing w:line="360" w:lineRule="auto"/>
      </w:pPr>
      <w:r>
        <w:rPr>
          <w:rFonts w:hint="cs"/>
          <w:rtl/>
        </w:rPr>
        <w:t xml:space="preserve">כתוב בלשונך את </w:t>
      </w:r>
      <w:r w:rsidRPr="00EA30FE">
        <w:rPr>
          <w:rFonts w:hint="cs"/>
          <w:b/>
          <w:bCs/>
          <w:rtl/>
        </w:rPr>
        <w:t>תשובת פרעה</w:t>
      </w:r>
      <w:r>
        <w:rPr>
          <w:rFonts w:hint="cs"/>
          <w:rtl/>
        </w:rPr>
        <w:t xml:space="preserve"> לדברי משה ! ___________________________________</w:t>
      </w:r>
    </w:p>
    <w:sectPr w:rsidR="00EA30FE" w:rsidSect="008D0607">
      <w:headerReference w:type="default" r:id="rId7"/>
      <w:pgSz w:w="11906" w:h="16838"/>
      <w:pgMar w:top="1135" w:right="1416" w:bottom="426" w:left="1418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5B3" w:rsidRDefault="001735B3" w:rsidP="00F00FA5">
      <w:pPr>
        <w:spacing w:after="0" w:line="240" w:lineRule="auto"/>
      </w:pPr>
      <w:r>
        <w:separator/>
      </w:r>
    </w:p>
  </w:endnote>
  <w:endnote w:type="continuationSeparator" w:id="1">
    <w:p w:rsidR="001735B3" w:rsidRDefault="001735B3" w:rsidP="00F0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5B3" w:rsidRDefault="001735B3" w:rsidP="00F00FA5">
      <w:pPr>
        <w:spacing w:after="0" w:line="240" w:lineRule="auto"/>
      </w:pPr>
      <w:r>
        <w:separator/>
      </w:r>
    </w:p>
  </w:footnote>
  <w:footnote w:type="continuationSeparator" w:id="1">
    <w:p w:rsidR="001735B3" w:rsidRDefault="001735B3" w:rsidP="00F0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FA5" w:rsidRDefault="00F00FA5">
    <w:pPr>
      <w:pStyle w:val="a3"/>
      <w:rPr>
        <w:rtl/>
      </w:rPr>
    </w:pPr>
    <w:r>
      <w:rPr>
        <w:rFonts w:hint="cs"/>
        <w:rtl/>
      </w:rPr>
      <w:t>בס"ד</w:t>
    </w:r>
  </w:p>
  <w:p w:rsidR="00F00FA5" w:rsidRDefault="00F00FA5">
    <w:pPr>
      <w:pStyle w:val="a3"/>
    </w:pPr>
    <w:r>
      <w:rPr>
        <w:rFonts w:hint="cs"/>
        <w:rtl/>
      </w:rPr>
      <w:t>תאריך עברי __________  תאריך לועזי ___________</w:t>
    </w:r>
    <w:r>
      <w:rPr>
        <w:rFonts w:hint="cs"/>
        <w:rtl/>
      </w:rPr>
      <w:tab/>
      <w:t>שם___________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47639"/>
    <w:multiLevelType w:val="hybridMultilevel"/>
    <w:tmpl w:val="ACACC486"/>
    <w:lvl w:ilvl="0" w:tplc="1A7EB75A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8E45CD9"/>
    <w:multiLevelType w:val="hybridMultilevel"/>
    <w:tmpl w:val="A7C0D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00FA5"/>
    <w:rsid w:val="001735B3"/>
    <w:rsid w:val="0030100B"/>
    <w:rsid w:val="003774F3"/>
    <w:rsid w:val="005A2369"/>
    <w:rsid w:val="008D0607"/>
    <w:rsid w:val="00BC3963"/>
    <w:rsid w:val="00E20EEA"/>
    <w:rsid w:val="00EA30FE"/>
    <w:rsid w:val="00F00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F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00FA5"/>
  </w:style>
  <w:style w:type="paragraph" w:styleId="a5">
    <w:name w:val="footer"/>
    <w:basedOn w:val="a"/>
    <w:link w:val="a6"/>
    <w:uiPriority w:val="99"/>
    <w:unhideWhenUsed/>
    <w:rsid w:val="00F00F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00FA5"/>
  </w:style>
  <w:style w:type="paragraph" w:styleId="a7">
    <w:name w:val="List Paragraph"/>
    <w:basedOn w:val="a"/>
    <w:uiPriority w:val="34"/>
    <w:qFormat/>
    <w:rsid w:val="00F00FA5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8D060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8D0607"/>
    <w:rPr>
      <w:color w:val="0000FF"/>
      <w:u w:val="single"/>
    </w:rPr>
  </w:style>
  <w:style w:type="paragraph" w:customStyle="1" w:styleId="parshan">
    <w:name w:val="parshan"/>
    <w:basedOn w:val="a"/>
    <w:rsid w:val="008D060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D06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יעל וחנן</cp:lastModifiedBy>
  <cp:revision>2</cp:revision>
  <cp:lastPrinted>2017-01-05T08:31:00Z</cp:lastPrinted>
  <dcterms:created xsi:type="dcterms:W3CDTF">2017-07-05T10:14:00Z</dcterms:created>
  <dcterms:modified xsi:type="dcterms:W3CDTF">2017-07-05T10:14:00Z</dcterms:modified>
</cp:coreProperties>
</file>