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BD" w:rsidRPr="00B02739" w:rsidRDefault="00812ABD" w:rsidP="00812ABD">
      <w:pPr>
        <w:spacing w:after="0"/>
        <w:rPr>
          <w:color w:val="FF0000"/>
          <w:rtl/>
        </w:rPr>
      </w:pPr>
      <w:r w:rsidRPr="00B02739">
        <w:rPr>
          <w:rFonts w:hint="cs"/>
          <w:color w:val="FF0000"/>
          <w:rtl/>
        </w:rPr>
        <w:t>מחבר: אמנון פרנקל</w:t>
      </w:r>
    </w:p>
    <w:p w:rsidR="00812ABD" w:rsidRPr="00B02739" w:rsidRDefault="00812ABD" w:rsidP="00812ABD">
      <w:pPr>
        <w:spacing w:after="0"/>
        <w:rPr>
          <w:color w:val="FF0000"/>
          <w:rtl/>
        </w:rPr>
      </w:pPr>
      <w:r w:rsidRPr="00B02739">
        <w:rPr>
          <w:rFonts w:hint="cs"/>
          <w:color w:val="FF0000"/>
          <w:rtl/>
        </w:rPr>
        <w:t>כיתות יעד: ז - ט</w:t>
      </w:r>
    </w:p>
    <w:p w:rsidR="00556EF9" w:rsidRPr="008C0BD0" w:rsidRDefault="00812ABD" w:rsidP="00812ABD">
      <w:pPr>
        <w:spacing w:before="120"/>
        <w:jc w:val="center"/>
        <w:rPr>
          <w:sz w:val="32"/>
          <w:szCs w:val="32"/>
          <w:rtl/>
        </w:rPr>
      </w:pPr>
      <w:bookmarkStart w:id="0" w:name="_GoBack"/>
      <w:r w:rsidRPr="00970C6A">
        <w:rPr>
          <w:rFonts w:hint="cs"/>
          <w:sz w:val="32"/>
          <w:szCs w:val="32"/>
          <w:rtl/>
        </w:rPr>
        <w:t>מגילת אסתר</w:t>
      </w:r>
      <w:r>
        <w:rPr>
          <w:rFonts w:hint="cs"/>
          <w:sz w:val="32"/>
          <w:szCs w:val="32"/>
          <w:rtl/>
        </w:rPr>
        <w:t xml:space="preserve"> על פי רש"י וחז"ל</w:t>
      </w:r>
      <w:r w:rsidRPr="00970C6A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- </w:t>
      </w:r>
      <w:r w:rsidR="00CD2764" w:rsidRPr="008C0BD0">
        <w:rPr>
          <w:rFonts w:hint="cs"/>
          <w:sz w:val="32"/>
          <w:szCs w:val="32"/>
          <w:rtl/>
        </w:rPr>
        <w:t>פרק ג</w:t>
      </w:r>
    </w:p>
    <w:bookmarkEnd w:id="0"/>
    <w:p w:rsidR="00CD2764" w:rsidRDefault="00CD2764" w:rsidP="008C0BD0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א -</w:t>
      </w:r>
      <w:r>
        <w:rPr>
          <w:rtl/>
        </w:rPr>
        <w:t>–</w:t>
      </w:r>
      <w:r>
        <w:rPr>
          <w:rFonts w:hint="cs"/>
          <w:rtl/>
        </w:rPr>
        <w:t xml:space="preserve"> מהי הרפואה ומהי המכה? (רמז </w:t>
      </w:r>
      <w:r>
        <w:rPr>
          <w:rtl/>
        </w:rPr>
        <w:t>–</w:t>
      </w:r>
      <w:r>
        <w:rPr>
          <w:rFonts w:hint="cs"/>
          <w:rtl/>
        </w:rPr>
        <w:t xml:space="preserve"> היזכר בסוף הפרק הקודם)</w:t>
      </w:r>
    </w:p>
    <w:p w:rsidR="00B754A2" w:rsidRDefault="00B754A2" w:rsidP="008C0BD0">
      <w:pPr>
        <w:pStyle w:val="a3"/>
        <w:spacing w:line="480" w:lineRule="auto"/>
      </w:pPr>
      <w:r>
        <w:rPr>
          <w:rFonts w:hint="cs"/>
          <w:rtl/>
        </w:rPr>
        <w:t xml:space="preserve">       מהו הרמז שיש בתחילת הפסוק לכך שהוא קשור לנושא הקודם?</w:t>
      </w:r>
    </w:p>
    <w:p w:rsidR="00CD2764" w:rsidRDefault="00CD2764" w:rsidP="008C0BD0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ב  - מהו הקושי שרש"י מתמודד </w:t>
      </w:r>
      <w:proofErr w:type="spellStart"/>
      <w:r>
        <w:rPr>
          <w:rFonts w:hint="cs"/>
          <w:rtl/>
        </w:rPr>
        <w:t>איתו</w:t>
      </w:r>
      <w:proofErr w:type="spellEnd"/>
      <w:r>
        <w:rPr>
          <w:rFonts w:hint="cs"/>
          <w:rtl/>
        </w:rPr>
        <w:t>, ומהי תשובתו לכך?</w:t>
      </w:r>
    </w:p>
    <w:p w:rsidR="00B754A2" w:rsidRDefault="00B754A2" w:rsidP="008C0BD0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ב </w:t>
      </w:r>
      <w:r w:rsidR="00F825FE">
        <w:rPr>
          <w:rtl/>
        </w:rPr>
        <w:t>–</w:t>
      </w:r>
      <w:r>
        <w:rPr>
          <w:rFonts w:hint="cs"/>
          <w:rtl/>
        </w:rPr>
        <w:t xml:space="preserve"> הסבר</w:t>
      </w:r>
      <w:r w:rsidR="00F825FE">
        <w:rPr>
          <w:rFonts w:hint="cs"/>
          <w:rtl/>
        </w:rPr>
        <w:t>: "</w:t>
      </w:r>
      <w:r w:rsidR="00F825FE">
        <w:rPr>
          <w:rFonts w:ascii="David" w:hAnsi="David" w:cs="David"/>
          <w:color w:val="314B77"/>
          <w:sz w:val="30"/>
          <w:szCs w:val="30"/>
          <w:rtl/>
        </w:rPr>
        <w:t xml:space="preserve">כִּי-כֵן </w:t>
      </w:r>
      <w:proofErr w:type="spellStart"/>
      <w:r w:rsidR="00F825FE">
        <w:rPr>
          <w:rFonts w:ascii="David" w:hAnsi="David" w:cs="David"/>
          <w:color w:val="314B77"/>
          <w:sz w:val="30"/>
          <w:szCs w:val="30"/>
          <w:rtl/>
        </w:rPr>
        <w:t>צִוָּה</w:t>
      </w:r>
      <w:proofErr w:type="spellEnd"/>
      <w:r w:rsidR="00F825FE">
        <w:rPr>
          <w:rFonts w:ascii="David" w:hAnsi="David" w:cs="David" w:hint="cs"/>
          <w:color w:val="314B77"/>
          <w:sz w:val="30"/>
          <w:szCs w:val="30"/>
          <w:rtl/>
        </w:rPr>
        <w:t xml:space="preserve"> </w:t>
      </w:r>
      <w:r w:rsidR="00F825FE">
        <w:rPr>
          <w:rFonts w:ascii="David" w:hAnsi="David" w:cs="David"/>
          <w:color w:val="314B77"/>
          <w:sz w:val="30"/>
          <w:szCs w:val="30"/>
          <w:rtl/>
        </w:rPr>
        <w:t>לוֹ הַמֶּלֶךְ</w:t>
      </w:r>
      <w:r w:rsidR="00F825FE">
        <w:rPr>
          <w:rFonts w:ascii="David" w:hAnsi="David" w:cs="David" w:hint="cs"/>
          <w:color w:val="314B77"/>
          <w:sz w:val="30"/>
          <w:szCs w:val="30"/>
          <w:rtl/>
        </w:rPr>
        <w:t>".</w:t>
      </w:r>
    </w:p>
    <w:p w:rsidR="00F825FE" w:rsidRDefault="00F825FE" w:rsidP="008C0BD0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ב </w:t>
      </w:r>
      <w:r>
        <w:rPr>
          <w:rtl/>
        </w:rPr>
        <w:t>–</w:t>
      </w:r>
      <w:r>
        <w:rPr>
          <w:rFonts w:hint="cs"/>
          <w:rtl/>
        </w:rPr>
        <w:t xml:space="preserve"> "</w:t>
      </w:r>
      <w:r>
        <w:rPr>
          <w:rFonts w:ascii="David" w:hAnsi="David" w:cs="David"/>
          <w:color w:val="314B77"/>
          <w:sz w:val="30"/>
          <w:szCs w:val="30"/>
          <w:rtl/>
        </w:rPr>
        <w:t>וּמָרְדֳּכַי</w:t>
      </w:r>
      <w:r>
        <w:rPr>
          <w:rFonts w:ascii="David" w:hAnsi="David" w:cs="David" w:hint="cs"/>
          <w:color w:val="314B77"/>
          <w:sz w:val="30"/>
          <w:szCs w:val="30"/>
          <w:rtl/>
        </w:rPr>
        <w:t xml:space="preserve"> </w:t>
      </w:r>
      <w:r>
        <w:rPr>
          <w:rFonts w:ascii="David" w:hAnsi="David" w:cs="David"/>
          <w:color w:val="314B77"/>
          <w:sz w:val="30"/>
          <w:szCs w:val="30"/>
          <w:rtl/>
        </w:rPr>
        <w:t xml:space="preserve">לֹא יִכְרַע וְלֹא </w:t>
      </w:r>
      <w:proofErr w:type="spellStart"/>
      <w:r>
        <w:rPr>
          <w:rFonts w:ascii="David" w:hAnsi="David" w:cs="David"/>
          <w:color w:val="314B77"/>
          <w:sz w:val="30"/>
          <w:szCs w:val="30"/>
          <w:rtl/>
        </w:rPr>
        <w:t>יִשְׁתַּחֲוֶה</w:t>
      </w:r>
      <w:proofErr w:type="spellEnd"/>
      <w:r>
        <w:rPr>
          <w:rFonts w:ascii="David" w:hAnsi="David" w:cs="David" w:hint="cs"/>
          <w:color w:val="314B77"/>
          <w:sz w:val="30"/>
          <w:szCs w:val="30"/>
          <w:rtl/>
        </w:rPr>
        <w:t xml:space="preserve">" </w:t>
      </w:r>
      <w:r w:rsidRPr="00F825FE">
        <w:rPr>
          <w:rtl/>
        </w:rPr>
        <w:t>–</w:t>
      </w:r>
      <w:r w:rsidRPr="00F825FE">
        <w:rPr>
          <w:rFonts w:hint="cs"/>
          <w:rtl/>
        </w:rPr>
        <w:t xml:space="preserve"> נסה לה</w:t>
      </w:r>
      <w:r w:rsidR="00AD1A7C">
        <w:rPr>
          <w:rFonts w:hint="cs"/>
          <w:rtl/>
        </w:rPr>
        <w:t>סביר</w:t>
      </w:r>
      <w:r w:rsidRPr="00F825FE">
        <w:rPr>
          <w:rFonts w:hint="cs"/>
          <w:rtl/>
        </w:rPr>
        <w:t xml:space="preserve"> את ההבדל בין לשון זו הכתובה במגילה, לבין אפשרות </w:t>
      </w:r>
      <w:r w:rsidR="00AD1A7C">
        <w:rPr>
          <w:rFonts w:hint="cs"/>
          <w:rtl/>
        </w:rPr>
        <w:t>הני</w:t>
      </w:r>
      <w:r w:rsidRPr="00F825FE">
        <w:rPr>
          <w:rFonts w:hint="cs"/>
          <w:rtl/>
        </w:rPr>
        <w:t>ס</w:t>
      </w:r>
      <w:r w:rsidR="00AD1A7C">
        <w:rPr>
          <w:rFonts w:hint="cs"/>
          <w:rtl/>
        </w:rPr>
        <w:t>ו</w:t>
      </w:r>
      <w:r w:rsidRPr="00F825FE">
        <w:rPr>
          <w:rFonts w:hint="cs"/>
          <w:rtl/>
        </w:rPr>
        <w:t xml:space="preserve">ח </w:t>
      </w:r>
      <w:r w:rsidR="00AD1A7C">
        <w:rPr>
          <w:rFonts w:hint="cs"/>
          <w:rtl/>
        </w:rPr>
        <w:t>ה</w:t>
      </w:r>
      <w:r w:rsidRPr="00F825FE">
        <w:rPr>
          <w:rFonts w:hint="cs"/>
          <w:rtl/>
        </w:rPr>
        <w:t xml:space="preserve">אחרת </w:t>
      </w:r>
      <w:r w:rsidRPr="00F825FE">
        <w:rPr>
          <w:rtl/>
        </w:rPr>
        <w:t>–</w:t>
      </w:r>
      <w:r w:rsidRPr="00F825FE">
        <w:rPr>
          <w:rFonts w:hint="cs"/>
          <w:rtl/>
        </w:rPr>
        <w:t xml:space="preserve"> "לא כרע ולא השתחווה".</w:t>
      </w:r>
    </w:p>
    <w:p w:rsidR="00F825FE" w:rsidRDefault="00F825FE" w:rsidP="008C0BD0">
      <w:pPr>
        <w:pStyle w:val="a3"/>
        <w:numPr>
          <w:ilvl w:val="0"/>
          <w:numId w:val="1"/>
        </w:numPr>
        <w:spacing w:line="480" w:lineRule="auto"/>
      </w:pPr>
      <w:r w:rsidRPr="00347884">
        <w:rPr>
          <w:rFonts w:ascii="David" w:hAnsi="David" w:cs="David" w:hint="cs"/>
          <w:color w:val="314B77"/>
          <w:sz w:val="30"/>
          <w:szCs w:val="30"/>
          <w:rtl/>
        </w:rPr>
        <w:t>"</w:t>
      </w:r>
      <w:r w:rsidRPr="00347884">
        <w:rPr>
          <w:rFonts w:ascii="David" w:hAnsi="David" w:cs="David"/>
          <w:color w:val="314B77"/>
          <w:sz w:val="30"/>
          <w:szCs w:val="30"/>
          <w:rtl/>
        </w:rPr>
        <w:t>ויגידו להמן</w:t>
      </w:r>
      <w:r w:rsidR="00950CC0" w:rsidRPr="00347884">
        <w:rPr>
          <w:rFonts w:ascii="David" w:hAnsi="David" w:cs="David" w:hint="cs"/>
          <w:color w:val="314B77"/>
          <w:sz w:val="30"/>
          <w:szCs w:val="30"/>
          <w:rtl/>
        </w:rPr>
        <w:t>"</w:t>
      </w:r>
      <w:r w:rsidRPr="00F825FE">
        <w:rPr>
          <w:rFonts w:ascii="David" w:hAnsi="David" w:cs="David"/>
          <w:rtl/>
        </w:rPr>
        <w:t xml:space="preserve"> -</w:t>
      </w:r>
      <w:r w:rsidRPr="00F825FE">
        <w:rPr>
          <w:rFonts w:ascii="David" w:hAnsi="David" w:cs="David"/>
        </w:rPr>
        <w:t xml:space="preserve"> </w:t>
      </w:r>
      <w:r w:rsidRPr="00F825FE">
        <w:rPr>
          <w:rFonts w:ascii="David" w:hAnsi="David" w:cs="David"/>
          <w:rtl/>
        </w:rPr>
        <w:t>אמר להם המן</w:t>
      </w:r>
      <w:r w:rsidR="00950CC0">
        <w:rPr>
          <w:rFonts w:ascii="David" w:hAnsi="David" w:cs="David" w:hint="cs"/>
          <w:rtl/>
        </w:rPr>
        <w:t>:</w:t>
      </w:r>
      <w:r w:rsidRPr="00F825FE">
        <w:rPr>
          <w:rFonts w:ascii="David" w:hAnsi="David" w:cs="David"/>
          <w:rtl/>
        </w:rPr>
        <w:t xml:space="preserve"> הגידו לו, הלא זקנו </w:t>
      </w:r>
      <w:proofErr w:type="spellStart"/>
      <w:r w:rsidRPr="00F825FE">
        <w:rPr>
          <w:rFonts w:ascii="David" w:hAnsi="David" w:cs="David"/>
          <w:rtl/>
        </w:rPr>
        <w:t>השתחוה</w:t>
      </w:r>
      <w:proofErr w:type="spellEnd"/>
      <w:r w:rsidRPr="00F825FE">
        <w:rPr>
          <w:rFonts w:ascii="David" w:hAnsi="David" w:cs="David"/>
          <w:rtl/>
        </w:rPr>
        <w:t xml:space="preserve"> לזקני, </w:t>
      </w:r>
      <w:proofErr w:type="spellStart"/>
      <w:r w:rsidRPr="00F825FE">
        <w:rPr>
          <w:rFonts w:ascii="David" w:hAnsi="David" w:cs="David"/>
          <w:rtl/>
        </w:rPr>
        <w:t>דכתיב</w:t>
      </w:r>
      <w:proofErr w:type="spellEnd"/>
      <w:r w:rsidRPr="00F825FE">
        <w:rPr>
          <w:rFonts w:ascii="David" w:hAnsi="David" w:cs="David"/>
          <w:rtl/>
        </w:rPr>
        <w:t xml:space="preserve"> ואחר נגש יוסף ורחל וישתחוו, אמר להו</w:t>
      </w:r>
      <w:r w:rsidR="00950CC0">
        <w:rPr>
          <w:rFonts w:ascii="David" w:hAnsi="David" w:cs="David" w:hint="cs"/>
          <w:rtl/>
        </w:rPr>
        <w:t>:</w:t>
      </w:r>
      <w:r w:rsidR="008C0BD0">
        <w:rPr>
          <w:rFonts w:ascii="David" w:hAnsi="David" w:cs="David" w:hint="cs"/>
          <w:rtl/>
        </w:rPr>
        <w:t xml:space="preserve"> </w:t>
      </w:r>
      <w:r w:rsidRPr="00F825FE">
        <w:rPr>
          <w:rFonts w:ascii="David" w:hAnsi="David" w:cs="David"/>
          <w:rtl/>
        </w:rPr>
        <w:t>ועדיין לא נולד בנימין</w:t>
      </w:r>
      <w:r>
        <w:rPr>
          <w:rFonts w:ascii="David" w:hAnsi="David" w:cs="David" w:hint="cs"/>
          <w:rtl/>
        </w:rPr>
        <w:t>"</w:t>
      </w:r>
      <w:r>
        <w:rPr>
          <w:rFonts w:hint="cs"/>
          <w:rtl/>
        </w:rPr>
        <w:t xml:space="preserve"> (מדרש אסתר רבה ז, ט)</w:t>
      </w:r>
    </w:p>
    <w:p w:rsidR="00F825FE" w:rsidRPr="00347884" w:rsidRDefault="00F825FE" w:rsidP="008C0BD0">
      <w:pPr>
        <w:pStyle w:val="a3"/>
        <w:spacing w:line="480" w:lineRule="auto"/>
        <w:rPr>
          <w:rtl/>
        </w:rPr>
      </w:pPr>
      <w:r w:rsidRPr="00BB6AD6">
        <w:rPr>
          <w:rFonts w:hint="cs"/>
          <w:rtl/>
        </w:rPr>
        <w:t>מהי ה</w:t>
      </w:r>
      <w:r w:rsidR="008C0BD0">
        <w:rPr>
          <w:rFonts w:hint="cs"/>
          <w:rtl/>
        </w:rPr>
        <w:t>"</w:t>
      </w:r>
      <w:r w:rsidRPr="00BB6AD6">
        <w:rPr>
          <w:rFonts w:hint="cs"/>
          <w:rtl/>
        </w:rPr>
        <w:t>תכונה התורשתית"</w:t>
      </w:r>
      <w:r w:rsidR="00BB6AD6" w:rsidRPr="00BB6AD6">
        <w:rPr>
          <w:rFonts w:hint="cs"/>
          <w:rtl/>
        </w:rPr>
        <w:t xml:space="preserve"> של מרדכי?</w:t>
      </w:r>
    </w:p>
    <w:p w:rsidR="00F825FE" w:rsidRPr="00950CC0" w:rsidRDefault="00BB6AD6" w:rsidP="008C0BD0">
      <w:pPr>
        <w:pStyle w:val="a3"/>
        <w:spacing w:line="480" w:lineRule="auto"/>
        <w:rPr>
          <w:rFonts w:ascii="David" w:hAnsi="David" w:cs="David"/>
          <w:b/>
          <w:bCs/>
        </w:rPr>
      </w:pPr>
      <w:r w:rsidRPr="00950CC0">
        <w:rPr>
          <w:rFonts w:ascii="David" w:hAnsi="David" w:cs="David"/>
          <w:b/>
          <w:bCs/>
          <w:rtl/>
        </w:rPr>
        <w:t xml:space="preserve">הארה – </w:t>
      </w:r>
      <w:r w:rsidRPr="00950CC0">
        <w:rPr>
          <w:rFonts w:ascii="David" w:hAnsi="David" w:cs="David"/>
          <w:rtl/>
        </w:rPr>
        <w:t>לפי הזוהר והמהר"ל התכונה הזו קשורה לעובדה שבנימין נולד בארץ ישראל</w:t>
      </w:r>
      <w:r w:rsidRPr="00950CC0">
        <w:rPr>
          <w:rFonts w:ascii="David" w:hAnsi="David" w:cs="David"/>
          <w:b/>
          <w:bCs/>
          <w:rtl/>
        </w:rPr>
        <w:t>.</w:t>
      </w:r>
    </w:p>
    <w:p w:rsidR="00CD2764" w:rsidRDefault="00CD2764" w:rsidP="008C0BD0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ד </w:t>
      </w:r>
      <w:r>
        <w:rPr>
          <w:rtl/>
        </w:rPr>
        <w:t>–</w:t>
      </w:r>
      <w:r>
        <w:rPr>
          <w:rFonts w:hint="cs"/>
          <w:rtl/>
        </w:rPr>
        <w:t xml:space="preserve"> מהם "דברי מרדכי"?</w:t>
      </w:r>
    </w:p>
    <w:p w:rsidR="00B754A2" w:rsidRDefault="00CD2764" w:rsidP="008C0BD0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ז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B754A2">
        <w:rPr>
          <w:rFonts w:hint="cs"/>
          <w:rtl/>
        </w:rPr>
        <w:t xml:space="preserve">מדוע זה </w:t>
      </w:r>
      <w:r w:rsidR="00950CC0">
        <w:rPr>
          <w:rFonts w:hint="cs"/>
          <w:rtl/>
        </w:rPr>
        <w:t>"</w:t>
      </w:r>
      <w:r w:rsidR="00B754A2">
        <w:rPr>
          <w:rFonts w:hint="cs"/>
          <w:rtl/>
        </w:rPr>
        <w:t xml:space="preserve">מקרא קצר" </w:t>
      </w:r>
      <w:r w:rsidR="00B754A2">
        <w:rPr>
          <w:rtl/>
        </w:rPr>
        <w:t>–</w:t>
      </w:r>
      <w:r w:rsidR="00B754A2">
        <w:rPr>
          <w:rFonts w:hint="cs"/>
          <w:rtl/>
        </w:rPr>
        <w:t xml:space="preserve"> מה חסר?</w:t>
      </w:r>
      <w:r>
        <w:rPr>
          <w:rFonts w:hint="cs"/>
          <w:rtl/>
        </w:rPr>
        <w:t xml:space="preserve"> </w:t>
      </w:r>
    </w:p>
    <w:p w:rsidR="00CD2764" w:rsidRDefault="00F825FE" w:rsidP="008C0BD0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ז - </w:t>
      </w:r>
      <w:r w:rsidR="00CD2764">
        <w:rPr>
          <w:rFonts w:hint="cs"/>
          <w:rtl/>
        </w:rPr>
        <w:t>הסבר: "</w:t>
      </w:r>
      <w:r w:rsidR="00CD2764">
        <w:rPr>
          <w:rFonts w:ascii="David" w:hAnsi="David" w:cs="David"/>
          <w:color w:val="314B77"/>
          <w:sz w:val="30"/>
          <w:szCs w:val="30"/>
          <w:rtl/>
        </w:rPr>
        <w:t>מִיּוֹם לְיוֹם וּמֵחֹדֶשׁ לְחֹדֶשׁ שְׁנֵים</w:t>
      </w:r>
      <w:r w:rsidR="00CD2764">
        <w:rPr>
          <w:rFonts w:ascii="David" w:hAnsi="David" w:cs="David" w:hint="cs"/>
          <w:color w:val="314B77"/>
          <w:sz w:val="30"/>
          <w:szCs w:val="30"/>
          <w:rtl/>
        </w:rPr>
        <w:t xml:space="preserve"> </w:t>
      </w:r>
      <w:r w:rsidR="00CD2764">
        <w:rPr>
          <w:rFonts w:ascii="David" w:hAnsi="David" w:cs="David"/>
          <w:color w:val="314B77"/>
          <w:sz w:val="30"/>
          <w:szCs w:val="30"/>
          <w:rtl/>
        </w:rPr>
        <w:t>עָשָׂר</w:t>
      </w:r>
      <w:r w:rsidR="00CD2764">
        <w:rPr>
          <w:rFonts w:hint="cs"/>
          <w:rtl/>
        </w:rPr>
        <w:t>".</w:t>
      </w:r>
    </w:p>
    <w:p w:rsidR="00237881" w:rsidRDefault="00237881" w:rsidP="008C0BD0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ח </w:t>
      </w:r>
      <w:r>
        <w:rPr>
          <w:rtl/>
        </w:rPr>
        <w:t>–</w:t>
      </w:r>
      <w:r>
        <w:rPr>
          <w:rFonts w:hint="cs"/>
          <w:rtl/>
        </w:rPr>
        <w:t xml:space="preserve"> הסבר: "</w:t>
      </w:r>
      <w:r>
        <w:rPr>
          <w:rFonts w:ascii="David" w:hAnsi="David" w:cs="David"/>
          <w:color w:val="314B77"/>
          <w:sz w:val="30"/>
          <w:szCs w:val="30"/>
          <w:rtl/>
        </w:rPr>
        <w:t>וְאֶת-דָּתֵי הַמֶּלֶךְ אֵינָם עֹשִׂים</w:t>
      </w:r>
      <w:r>
        <w:rPr>
          <w:rFonts w:ascii="David" w:hAnsi="David" w:cs="David" w:hint="cs"/>
          <w:color w:val="314B77"/>
          <w:sz w:val="30"/>
          <w:szCs w:val="30"/>
          <w:rtl/>
        </w:rPr>
        <w:t>", "</w:t>
      </w:r>
      <w:r>
        <w:rPr>
          <w:rFonts w:ascii="David" w:hAnsi="David" w:cs="David"/>
          <w:color w:val="314B77"/>
          <w:sz w:val="30"/>
          <w:szCs w:val="30"/>
          <w:rtl/>
        </w:rPr>
        <w:t>אֵין</w:t>
      </w:r>
      <w:r>
        <w:rPr>
          <w:rFonts w:ascii="David" w:hAnsi="David" w:cs="David" w:hint="cs"/>
          <w:color w:val="314B77"/>
          <w:sz w:val="30"/>
          <w:szCs w:val="30"/>
          <w:rtl/>
        </w:rPr>
        <w:t xml:space="preserve"> </w:t>
      </w:r>
      <w:proofErr w:type="spellStart"/>
      <w:r>
        <w:rPr>
          <w:rFonts w:ascii="David" w:hAnsi="David" w:cs="David"/>
          <w:color w:val="314B77"/>
          <w:sz w:val="30"/>
          <w:szCs w:val="30"/>
          <w:rtl/>
        </w:rPr>
        <w:t>שֹׁוֶה</w:t>
      </w:r>
      <w:proofErr w:type="spellEnd"/>
      <w:r>
        <w:rPr>
          <w:rFonts w:ascii="David" w:hAnsi="David" w:cs="David" w:hint="cs"/>
          <w:color w:val="314B77"/>
          <w:sz w:val="30"/>
          <w:szCs w:val="30"/>
          <w:rtl/>
        </w:rPr>
        <w:t xml:space="preserve"> </w:t>
      </w:r>
      <w:r>
        <w:rPr>
          <w:rFonts w:ascii="David" w:hAnsi="David" w:cs="David"/>
          <w:color w:val="314B77"/>
          <w:sz w:val="30"/>
          <w:szCs w:val="30"/>
          <w:rtl/>
        </w:rPr>
        <w:t>לְהַנִּיחָם</w:t>
      </w:r>
      <w:r>
        <w:rPr>
          <w:rFonts w:ascii="David" w:hAnsi="David" w:cs="David" w:hint="cs"/>
          <w:color w:val="314B77"/>
          <w:sz w:val="30"/>
          <w:szCs w:val="30"/>
          <w:rtl/>
        </w:rPr>
        <w:t>".</w:t>
      </w:r>
    </w:p>
    <w:p w:rsidR="00237881" w:rsidRDefault="00B754A2" w:rsidP="008C0BD0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י </w:t>
      </w:r>
      <w:r>
        <w:rPr>
          <w:rtl/>
        </w:rPr>
        <w:t>–</w:t>
      </w:r>
      <w:r>
        <w:rPr>
          <w:rFonts w:hint="cs"/>
          <w:rtl/>
        </w:rPr>
        <w:t xml:space="preserve"> מהי המשמעות החוקית לנתינת הטבעת להמן?</w:t>
      </w:r>
    </w:p>
    <w:p w:rsidR="00BB6AD6" w:rsidRDefault="00BB6AD6" w:rsidP="008C0BD0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השווה את הקלות שבה הסכים אחשוורוש להצעת המן, להיסוס וההתייעצות לפני הריגת ושתי. הסבר את פשר הדבר. </w:t>
      </w:r>
    </w:p>
    <w:p w:rsidR="00BB6AD6" w:rsidRDefault="00BB6AD6" w:rsidP="008C0BD0">
      <w:pPr>
        <w:pStyle w:val="a3"/>
        <w:spacing w:line="480" w:lineRule="auto"/>
        <w:rPr>
          <w:rFonts w:ascii="David" w:hAnsi="David" w:cs="David"/>
          <w:rtl/>
        </w:rPr>
      </w:pPr>
      <w:r>
        <w:rPr>
          <w:rFonts w:hint="cs"/>
          <w:rtl/>
        </w:rPr>
        <w:t>היעזר בדברי חז"ל</w:t>
      </w:r>
      <w:r w:rsidRPr="00BB6AD6">
        <w:rPr>
          <w:rFonts w:ascii="David" w:hAnsi="David" w:cs="David" w:hint="cs"/>
          <w:rtl/>
        </w:rPr>
        <w:t>: "</w:t>
      </w:r>
      <w:proofErr w:type="spellStart"/>
      <w:r w:rsidRPr="00BB6AD6">
        <w:rPr>
          <w:rFonts w:ascii="David" w:hAnsi="David" w:cs="David"/>
          <w:rtl/>
        </w:rPr>
        <w:t>א"ר</w:t>
      </w:r>
      <w:proofErr w:type="spellEnd"/>
      <w:r w:rsidRPr="00BB6AD6">
        <w:rPr>
          <w:rFonts w:ascii="David" w:hAnsi="David" w:cs="David"/>
          <w:rtl/>
        </w:rPr>
        <w:t xml:space="preserve"> יצחק, </w:t>
      </w:r>
      <w:proofErr w:type="spellStart"/>
      <w:r w:rsidRPr="00BB6AD6">
        <w:rPr>
          <w:rFonts w:ascii="David" w:hAnsi="David" w:cs="David"/>
          <w:rtl/>
        </w:rPr>
        <w:t>לחזירתא</w:t>
      </w:r>
      <w:proofErr w:type="spellEnd"/>
      <w:r w:rsidRPr="00BB6AD6">
        <w:rPr>
          <w:rFonts w:ascii="David" w:hAnsi="David" w:cs="David"/>
          <w:rtl/>
        </w:rPr>
        <w:t xml:space="preserve"> כדת, ולאומה קדושה שלא כדת אלא באכזריות</w:t>
      </w:r>
      <w:r w:rsidRPr="00BB6AD6">
        <w:rPr>
          <w:rFonts w:ascii="David" w:hAnsi="David" w:cs="David" w:hint="cs"/>
          <w:rtl/>
        </w:rPr>
        <w:t>"(מדרש אסתר רבה ד, ה)</w:t>
      </w:r>
    </w:p>
    <w:p w:rsidR="00BB6AD6" w:rsidRDefault="00BB6AD6" w:rsidP="008C0BD0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יד </w:t>
      </w:r>
      <w:r>
        <w:rPr>
          <w:rtl/>
        </w:rPr>
        <w:t>–</w:t>
      </w:r>
      <w:r>
        <w:rPr>
          <w:rFonts w:hint="cs"/>
          <w:rtl/>
        </w:rPr>
        <w:t xml:space="preserve"> "</w:t>
      </w:r>
      <w:r>
        <w:rPr>
          <w:rFonts w:ascii="David" w:hAnsi="David" w:cs="David"/>
          <w:color w:val="314B77"/>
          <w:sz w:val="30"/>
          <w:szCs w:val="30"/>
          <w:rtl/>
        </w:rPr>
        <w:t xml:space="preserve">פַּתְשֶׁגֶן הַכְּתָב, </w:t>
      </w:r>
      <w:proofErr w:type="spellStart"/>
      <w:r>
        <w:rPr>
          <w:rFonts w:ascii="David" w:hAnsi="David" w:cs="David"/>
          <w:color w:val="314B77"/>
          <w:sz w:val="30"/>
          <w:szCs w:val="30"/>
          <w:rtl/>
        </w:rPr>
        <w:t>לְהִנָּתֵן</w:t>
      </w:r>
      <w:proofErr w:type="spellEnd"/>
      <w:r>
        <w:rPr>
          <w:rFonts w:ascii="David" w:hAnsi="David" w:cs="David"/>
          <w:color w:val="314B77"/>
          <w:sz w:val="30"/>
          <w:szCs w:val="30"/>
          <w:rtl/>
        </w:rPr>
        <w:t xml:space="preserve"> דָּת בְּכָל</w:t>
      </w:r>
      <w:r w:rsidR="008C0BD0">
        <w:rPr>
          <w:rFonts w:ascii="David" w:hAnsi="David" w:cs="David" w:hint="cs"/>
          <w:color w:val="314B77"/>
          <w:sz w:val="30"/>
          <w:szCs w:val="30"/>
          <w:rtl/>
        </w:rPr>
        <w:t xml:space="preserve"> </w:t>
      </w:r>
      <w:r>
        <w:rPr>
          <w:rFonts w:ascii="David" w:hAnsi="David" w:cs="David"/>
          <w:color w:val="314B77"/>
          <w:sz w:val="30"/>
          <w:szCs w:val="30"/>
          <w:rtl/>
        </w:rPr>
        <w:t>מְדִינָה וּמְדִינָה, גָּלוּי לְכָל</w:t>
      </w:r>
      <w:r w:rsidR="008C0BD0">
        <w:rPr>
          <w:rFonts w:ascii="David" w:hAnsi="David" w:cs="David" w:hint="cs"/>
          <w:color w:val="314B77"/>
          <w:sz w:val="30"/>
          <w:szCs w:val="30"/>
          <w:rtl/>
        </w:rPr>
        <w:t xml:space="preserve"> </w:t>
      </w:r>
      <w:r>
        <w:rPr>
          <w:rFonts w:ascii="David" w:hAnsi="David" w:cs="David"/>
          <w:color w:val="314B77"/>
          <w:sz w:val="30"/>
          <w:szCs w:val="30"/>
          <w:rtl/>
        </w:rPr>
        <w:t>הָעַמִּים</w:t>
      </w:r>
      <w:r w:rsidR="008C0BD0">
        <w:rPr>
          <w:rFonts w:ascii="David" w:hAnsi="David" w:cs="David" w:hint="cs"/>
          <w:color w:val="314B77"/>
          <w:sz w:val="30"/>
          <w:szCs w:val="30"/>
          <w:rtl/>
        </w:rPr>
        <w:t xml:space="preserve"> </w:t>
      </w:r>
      <w:r>
        <w:rPr>
          <w:rFonts w:ascii="David" w:hAnsi="David" w:cs="David"/>
          <w:color w:val="314B77"/>
          <w:sz w:val="30"/>
          <w:szCs w:val="30"/>
          <w:rtl/>
        </w:rPr>
        <w:t xml:space="preserve">לִהְיוֹת </w:t>
      </w:r>
      <w:proofErr w:type="spellStart"/>
      <w:r>
        <w:rPr>
          <w:rFonts w:ascii="David" w:hAnsi="David" w:cs="David"/>
          <w:color w:val="314B77"/>
          <w:sz w:val="30"/>
          <w:szCs w:val="30"/>
          <w:rtl/>
        </w:rPr>
        <w:t>עֲתִדִים</w:t>
      </w:r>
      <w:proofErr w:type="spellEnd"/>
      <w:r>
        <w:rPr>
          <w:rFonts w:ascii="David" w:hAnsi="David" w:cs="David"/>
          <w:color w:val="314B77"/>
          <w:sz w:val="30"/>
          <w:szCs w:val="30"/>
          <w:rtl/>
        </w:rPr>
        <w:t xml:space="preserve"> לַיּוֹם הַזֶּה</w:t>
      </w:r>
      <w:r>
        <w:rPr>
          <w:rFonts w:ascii="David" w:hAnsi="David" w:cs="David"/>
          <w:color w:val="314B77"/>
          <w:sz w:val="30"/>
          <w:szCs w:val="30"/>
        </w:rPr>
        <w:t>.</w:t>
      </w:r>
      <w:r>
        <w:rPr>
          <w:rFonts w:ascii="David" w:hAnsi="David" w:cs="David" w:hint="cs"/>
          <w:color w:val="314B77"/>
          <w:sz w:val="30"/>
          <w:szCs w:val="30"/>
          <w:rtl/>
        </w:rPr>
        <w:t>"</w:t>
      </w:r>
    </w:p>
    <w:p w:rsidR="008C0BD0" w:rsidRDefault="008C0BD0" w:rsidP="008C0BD0">
      <w:pPr>
        <w:pStyle w:val="a3"/>
        <w:numPr>
          <w:ilvl w:val="0"/>
          <w:numId w:val="2"/>
        </w:numPr>
        <w:spacing w:line="480" w:lineRule="auto"/>
      </w:pPr>
      <w:r>
        <w:rPr>
          <w:rFonts w:hint="cs"/>
          <w:rtl/>
        </w:rPr>
        <w:t>מהי משמעות הדברים?</w:t>
      </w:r>
    </w:p>
    <w:p w:rsidR="008C0BD0" w:rsidRDefault="008C0BD0" w:rsidP="008C0BD0">
      <w:pPr>
        <w:pStyle w:val="a3"/>
        <w:numPr>
          <w:ilvl w:val="0"/>
          <w:numId w:val="2"/>
        </w:numPr>
        <w:spacing w:line="480" w:lineRule="auto"/>
      </w:pPr>
      <w:r>
        <w:rPr>
          <w:rFonts w:hint="cs"/>
          <w:rtl/>
        </w:rPr>
        <w:t>נסה לשער מדוע הניסוח מעורפל</w:t>
      </w:r>
    </w:p>
    <w:p w:rsidR="00B754A2" w:rsidRDefault="00B754A2" w:rsidP="008C0BD0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טו </w:t>
      </w:r>
      <w:r>
        <w:rPr>
          <w:rtl/>
        </w:rPr>
        <w:t>–</w:t>
      </w:r>
      <w:r>
        <w:rPr>
          <w:rFonts w:hint="cs"/>
          <w:rtl/>
        </w:rPr>
        <w:t xml:space="preserve"> "</w:t>
      </w:r>
      <w:r>
        <w:rPr>
          <w:rFonts w:ascii="David" w:hAnsi="David" w:cs="David"/>
          <w:color w:val="314B77"/>
          <w:sz w:val="30"/>
          <w:szCs w:val="30"/>
          <w:rtl/>
        </w:rPr>
        <w:t>וְהָעִיר שׁוּשָׁן נָבוֹכָה</w:t>
      </w:r>
      <w:r>
        <w:rPr>
          <w:rFonts w:ascii="David" w:hAnsi="David" w:cs="David" w:hint="cs"/>
          <w:color w:val="314B77"/>
          <w:sz w:val="30"/>
          <w:szCs w:val="30"/>
          <w:rtl/>
        </w:rPr>
        <w:t xml:space="preserve">" </w:t>
      </w:r>
      <w:r>
        <w:rPr>
          <w:rFonts w:ascii="David" w:hAnsi="David" w:cs="David"/>
          <w:color w:val="314B77"/>
          <w:sz w:val="30"/>
          <w:szCs w:val="30"/>
          <w:rtl/>
        </w:rPr>
        <w:t>–</w:t>
      </w:r>
      <w:r>
        <w:rPr>
          <w:rFonts w:ascii="David" w:hAnsi="David" w:cs="David" w:hint="cs"/>
          <w:color w:val="314B77"/>
          <w:sz w:val="30"/>
          <w:szCs w:val="30"/>
          <w:rtl/>
        </w:rPr>
        <w:t xml:space="preserve"> </w:t>
      </w:r>
      <w:r w:rsidRPr="00AD1A7C">
        <w:rPr>
          <w:rFonts w:hint="cs"/>
          <w:rtl/>
        </w:rPr>
        <w:t>מי בדיוק</w:t>
      </w:r>
      <w:r w:rsidR="00AD1A7C" w:rsidRPr="00AD1A7C">
        <w:rPr>
          <w:rFonts w:hint="cs"/>
          <w:rtl/>
        </w:rPr>
        <w:t xml:space="preserve"> נבוך</w:t>
      </w:r>
      <w:r w:rsidRPr="00AD1A7C">
        <w:rPr>
          <w:rFonts w:hint="cs"/>
          <w:rtl/>
        </w:rPr>
        <w:t>?</w:t>
      </w:r>
    </w:p>
    <w:sectPr w:rsidR="00B754A2" w:rsidSect="00E33F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B0FE0"/>
    <w:multiLevelType w:val="hybridMultilevel"/>
    <w:tmpl w:val="FED2729A"/>
    <w:lvl w:ilvl="0" w:tplc="415CF36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EF73EF"/>
    <w:multiLevelType w:val="hybridMultilevel"/>
    <w:tmpl w:val="74D21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64"/>
    <w:rsid w:val="00237881"/>
    <w:rsid w:val="00347884"/>
    <w:rsid w:val="00556EF9"/>
    <w:rsid w:val="00812ABD"/>
    <w:rsid w:val="008C0BD0"/>
    <w:rsid w:val="00950CC0"/>
    <w:rsid w:val="00AD1A7C"/>
    <w:rsid w:val="00B02739"/>
    <w:rsid w:val="00B754A2"/>
    <w:rsid w:val="00BB6AD6"/>
    <w:rsid w:val="00CD2764"/>
    <w:rsid w:val="00E33FB0"/>
    <w:rsid w:val="00F8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E8A66-2D68-4556-9BAD-3A75DDE4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225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2022-02-28T20:08:00Z</dcterms:created>
  <dcterms:modified xsi:type="dcterms:W3CDTF">2022-03-07T07:23:00Z</dcterms:modified>
</cp:coreProperties>
</file>